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E6" w:rsidRPr="006E7A2D" w:rsidRDefault="00A55AE6" w:rsidP="00C256D2">
      <w:pPr>
        <w:rPr>
          <w:rFonts w:cstheme="minorHAnsi"/>
          <w:b/>
          <w:sz w:val="32"/>
          <w:szCs w:val="28"/>
        </w:rPr>
      </w:pPr>
      <w:r w:rsidRPr="006E7A2D">
        <w:rPr>
          <w:rFonts w:cstheme="minorHAnsi"/>
          <w:b/>
          <w:sz w:val="32"/>
          <w:szCs w:val="28"/>
        </w:rPr>
        <w:t xml:space="preserve">Responsible Online Relationships: Grades 9-12 </w:t>
      </w:r>
    </w:p>
    <w:p w:rsidR="00A55AE6" w:rsidRPr="006E7A2D" w:rsidRDefault="00A55AE6" w:rsidP="00A55AE6">
      <w:pPr>
        <w:rPr>
          <w:rFonts w:cstheme="minorHAnsi"/>
          <w:sz w:val="24"/>
          <w:szCs w:val="24"/>
        </w:rPr>
      </w:pPr>
      <w:r w:rsidRPr="006E7A2D">
        <w:rPr>
          <w:rFonts w:cstheme="minorHAnsi"/>
          <w:b/>
          <w:sz w:val="24"/>
          <w:szCs w:val="24"/>
        </w:rPr>
        <w:t xml:space="preserve">LEARNING OUTCOME: </w:t>
      </w:r>
      <w:r w:rsidRPr="006E7A2D">
        <w:rPr>
          <w:rFonts w:cstheme="minorHAnsi"/>
          <w:sz w:val="24"/>
          <w:szCs w:val="24"/>
        </w:rPr>
        <w:t>Students will learn the risks surrounding relationships and social media. Students will e</w:t>
      </w:r>
      <w:bookmarkStart w:id="0" w:name="_GoBack"/>
      <w:bookmarkEnd w:id="0"/>
      <w:r w:rsidRPr="006E7A2D">
        <w:rPr>
          <w:rFonts w:cstheme="minorHAnsi"/>
          <w:sz w:val="24"/>
          <w:szCs w:val="24"/>
        </w:rPr>
        <w:t xml:space="preserve">ngage in discussion on online relationship etiquette while exploring the associated risks. </w:t>
      </w:r>
      <w:r w:rsidR="00120D95" w:rsidRPr="006E7A2D">
        <w:rPr>
          <w:rFonts w:cstheme="minorHAnsi"/>
          <w:sz w:val="24"/>
          <w:szCs w:val="24"/>
        </w:rPr>
        <w:t>Students will then record their findings in their myBlueprint</w:t>
      </w:r>
      <w:r w:rsidR="00371FAC" w:rsidRPr="006E7A2D">
        <w:rPr>
          <w:rFonts w:cstheme="minorHAnsi"/>
          <w:sz w:val="24"/>
          <w:szCs w:val="24"/>
        </w:rPr>
        <w:t xml:space="preserve"> “Digital Citizenship”</w:t>
      </w:r>
      <w:r w:rsidR="00120D95" w:rsidRPr="006E7A2D">
        <w:rPr>
          <w:rFonts w:cstheme="minorHAnsi"/>
          <w:sz w:val="24"/>
          <w:szCs w:val="24"/>
        </w:rPr>
        <w:t xml:space="preserve"> Portfolio. </w:t>
      </w:r>
    </w:p>
    <w:tbl>
      <w:tblPr>
        <w:tblStyle w:val="TableGrid"/>
        <w:tblW w:w="0" w:type="auto"/>
        <w:tblLook w:val="04A0" w:firstRow="1" w:lastRow="0" w:firstColumn="1" w:lastColumn="0" w:noHBand="0" w:noVBand="1"/>
      </w:tblPr>
      <w:tblGrid>
        <w:gridCol w:w="1535"/>
        <w:gridCol w:w="847"/>
        <w:gridCol w:w="2269"/>
        <w:gridCol w:w="850"/>
        <w:gridCol w:w="2409"/>
        <w:gridCol w:w="993"/>
      </w:tblGrid>
      <w:tr w:rsidR="00A55AE6" w:rsidRPr="006E7A2D" w:rsidTr="009D3A85">
        <w:tc>
          <w:tcPr>
            <w:tcW w:w="1535" w:type="dxa"/>
            <w:shd w:val="clear" w:color="auto" w:fill="E7E6E6" w:themeFill="background2"/>
          </w:tcPr>
          <w:p w:rsidR="00A55AE6" w:rsidRPr="006E7A2D" w:rsidRDefault="00A55AE6" w:rsidP="00A74D5A">
            <w:pPr>
              <w:jc w:val="center"/>
              <w:rPr>
                <w:rFonts w:cstheme="minorHAnsi"/>
                <w:b/>
                <w:sz w:val="24"/>
                <w:szCs w:val="24"/>
              </w:rPr>
            </w:pPr>
            <w:r w:rsidRPr="006E7A2D">
              <w:rPr>
                <w:rFonts w:cstheme="minorHAnsi"/>
                <w:b/>
                <w:sz w:val="24"/>
                <w:szCs w:val="24"/>
              </w:rPr>
              <w:t>Teacher Led</w:t>
            </w:r>
          </w:p>
        </w:tc>
        <w:tc>
          <w:tcPr>
            <w:tcW w:w="847"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c>
          <w:tcPr>
            <w:tcW w:w="2269" w:type="dxa"/>
            <w:shd w:val="clear" w:color="auto" w:fill="E7E6E6" w:themeFill="background2"/>
          </w:tcPr>
          <w:p w:rsidR="00A55AE6" w:rsidRPr="006E7A2D" w:rsidRDefault="00A55AE6" w:rsidP="00A74D5A">
            <w:pPr>
              <w:jc w:val="center"/>
              <w:rPr>
                <w:rFonts w:cstheme="minorHAnsi"/>
                <w:b/>
                <w:sz w:val="24"/>
                <w:szCs w:val="24"/>
              </w:rPr>
            </w:pPr>
            <w:r w:rsidRPr="006E7A2D">
              <w:rPr>
                <w:rFonts w:cstheme="minorHAnsi"/>
                <w:b/>
                <w:sz w:val="24"/>
                <w:szCs w:val="24"/>
              </w:rPr>
              <w:t>Can Use Technology</w:t>
            </w:r>
          </w:p>
        </w:tc>
        <w:tc>
          <w:tcPr>
            <w:tcW w:w="850"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c>
          <w:tcPr>
            <w:tcW w:w="2409" w:type="dxa"/>
            <w:shd w:val="clear" w:color="auto" w:fill="E7E6E6" w:themeFill="background2"/>
          </w:tcPr>
          <w:p w:rsidR="00A55AE6" w:rsidRPr="006E7A2D" w:rsidRDefault="00A74D5A" w:rsidP="00A74D5A">
            <w:pPr>
              <w:jc w:val="center"/>
              <w:rPr>
                <w:rFonts w:cstheme="minorHAnsi"/>
                <w:b/>
                <w:sz w:val="24"/>
                <w:szCs w:val="24"/>
              </w:rPr>
            </w:pPr>
            <w:r w:rsidRPr="006E7A2D">
              <w:rPr>
                <w:rFonts w:cstheme="minorHAnsi"/>
                <w:b/>
                <w:sz w:val="24"/>
                <w:szCs w:val="24"/>
              </w:rPr>
              <w:t>Requires</w:t>
            </w:r>
            <w:r w:rsidR="00A55AE6" w:rsidRPr="006E7A2D">
              <w:rPr>
                <w:rFonts w:cstheme="minorHAnsi"/>
                <w:b/>
                <w:sz w:val="24"/>
                <w:szCs w:val="24"/>
              </w:rPr>
              <w:t xml:space="preserve"> myBlueprint Education Planner</w:t>
            </w:r>
          </w:p>
        </w:tc>
        <w:tc>
          <w:tcPr>
            <w:tcW w:w="993"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r>
    </w:tbl>
    <w:p w:rsidR="004D563F" w:rsidRPr="006E7A2D" w:rsidRDefault="004D563F" w:rsidP="00A55AE6">
      <w:pPr>
        <w:rPr>
          <w:rFonts w:cstheme="minorHAnsi"/>
          <w:b/>
          <w:sz w:val="24"/>
          <w:szCs w:val="24"/>
        </w:rPr>
      </w:pPr>
    </w:p>
    <w:p w:rsidR="00920BA2" w:rsidRPr="006E7A2D" w:rsidRDefault="004D563F" w:rsidP="00A55AE6">
      <w:pPr>
        <w:rPr>
          <w:rFonts w:cstheme="minorHAnsi"/>
          <w:sz w:val="24"/>
          <w:szCs w:val="24"/>
        </w:rPr>
      </w:pPr>
      <w:r w:rsidRPr="006E7A2D">
        <w:rPr>
          <w:rFonts w:cstheme="minorHAnsi"/>
          <w:b/>
          <w:sz w:val="24"/>
          <w:szCs w:val="24"/>
        </w:rPr>
        <w:t xml:space="preserve">DURATION: </w:t>
      </w:r>
      <w:r w:rsidRPr="006E7A2D">
        <w:rPr>
          <w:rFonts w:cstheme="minorHAnsi"/>
          <w:sz w:val="24"/>
          <w:szCs w:val="24"/>
        </w:rPr>
        <w:t xml:space="preserve">75 minutes </w:t>
      </w:r>
    </w:p>
    <w:p w:rsidR="00A55AE6" w:rsidRPr="006E7A2D" w:rsidRDefault="00A55AE6" w:rsidP="00A55AE6">
      <w:pPr>
        <w:rPr>
          <w:rFonts w:cstheme="minorHAnsi"/>
          <w:sz w:val="24"/>
          <w:szCs w:val="24"/>
        </w:rPr>
      </w:pPr>
      <w:r w:rsidRPr="006E7A2D">
        <w:rPr>
          <w:rFonts w:cstheme="minorHAnsi"/>
          <w:b/>
          <w:sz w:val="24"/>
          <w:szCs w:val="24"/>
        </w:rPr>
        <w:br/>
        <w:t>LEARNING GOALS:</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the risks associated with relationships and social media</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self-disclosure and its relation to online relationships</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reflect and develop strategies to avoid inappropriate relations associated with social media and online activity</w:t>
      </w:r>
    </w:p>
    <w:p w:rsidR="00600D49" w:rsidRPr="006E7A2D" w:rsidRDefault="00A55AE6" w:rsidP="00A55AE6">
      <w:pPr>
        <w:rPr>
          <w:rFonts w:cstheme="minorHAnsi"/>
          <w:b/>
          <w:sz w:val="24"/>
          <w:szCs w:val="24"/>
        </w:rPr>
      </w:pPr>
      <w:r w:rsidRPr="006E7A2D">
        <w:rPr>
          <w:rFonts w:cstheme="minorHAnsi"/>
          <w:b/>
          <w:sz w:val="24"/>
          <w:szCs w:val="24"/>
        </w:rPr>
        <w:t>CURRICULUM CONNECTIONS:</w:t>
      </w:r>
    </w:p>
    <w:p w:rsidR="001E32C5" w:rsidRPr="006E7A2D" w:rsidRDefault="00E463E3" w:rsidP="00A55AE6">
      <w:pPr>
        <w:rPr>
          <w:rFonts w:cstheme="minorHAnsi"/>
          <w:b/>
          <w:sz w:val="24"/>
          <w:szCs w:val="24"/>
        </w:rPr>
      </w:pPr>
      <w:r w:rsidRPr="006E7A2D">
        <w:rPr>
          <w:rFonts w:cstheme="minorHAnsi"/>
          <w:b/>
          <w:sz w:val="24"/>
          <w:szCs w:val="24"/>
        </w:rPr>
        <w:t xml:space="preserve"> </w:t>
      </w:r>
      <w:r w:rsidR="001E32C5" w:rsidRPr="006E7A2D">
        <w:rPr>
          <w:rFonts w:cstheme="minorHAnsi"/>
          <w:b/>
          <w:sz w:val="24"/>
          <w:szCs w:val="24"/>
        </w:rPr>
        <w:t>English 9-12:</w:t>
      </w:r>
    </w:p>
    <w:p w:rsidR="00C400CB" w:rsidRPr="006E7A2D" w:rsidRDefault="001E32C5" w:rsidP="001E32C5">
      <w:pPr>
        <w:pStyle w:val="ListParagraph"/>
        <w:numPr>
          <w:ilvl w:val="0"/>
          <w:numId w:val="8"/>
        </w:numPr>
        <w:rPr>
          <w:rFonts w:cstheme="minorHAnsi"/>
          <w:b/>
          <w:sz w:val="24"/>
          <w:szCs w:val="24"/>
        </w:rPr>
      </w:pPr>
      <w:r w:rsidRPr="006E7A2D">
        <w:rPr>
          <w:rFonts w:cstheme="minorHAnsi"/>
          <w:b/>
          <w:sz w:val="24"/>
          <w:szCs w:val="24"/>
        </w:rPr>
        <w:t>Media Literacy</w:t>
      </w:r>
      <w:r w:rsidR="00C400CB" w:rsidRPr="006E7A2D">
        <w:rPr>
          <w:rFonts w:cstheme="minorHAnsi"/>
          <w:b/>
          <w:sz w:val="24"/>
          <w:szCs w:val="24"/>
        </w:rPr>
        <w:t>:</w:t>
      </w:r>
    </w:p>
    <w:p w:rsidR="001E32C5" w:rsidRPr="006E7A2D" w:rsidRDefault="001E32C5" w:rsidP="00C400CB">
      <w:pPr>
        <w:pStyle w:val="ListParagraph"/>
        <w:numPr>
          <w:ilvl w:val="1"/>
          <w:numId w:val="8"/>
        </w:numPr>
        <w:rPr>
          <w:rFonts w:cstheme="minorHAnsi"/>
          <w:b/>
          <w:sz w:val="24"/>
          <w:szCs w:val="24"/>
        </w:rPr>
      </w:pPr>
      <w:r w:rsidRPr="006E7A2D">
        <w:rPr>
          <w:rFonts w:cstheme="minorHAnsi"/>
          <w:sz w:val="24"/>
          <w:szCs w:val="24"/>
        </w:rPr>
        <w:t xml:space="preserve"> </w:t>
      </w:r>
      <w:r w:rsidRPr="006E7A2D">
        <w:rPr>
          <w:rFonts w:cstheme="minorHAnsi"/>
          <w:b/>
          <w:sz w:val="24"/>
          <w:szCs w:val="24"/>
        </w:rPr>
        <w:t>4.1</w:t>
      </w:r>
      <w:r w:rsidRPr="006E7A2D">
        <w:rPr>
          <w:rFonts w:cstheme="minorHAnsi"/>
          <w:sz w:val="24"/>
          <w:szCs w:val="24"/>
        </w:rPr>
        <w:t>: describe several different strategies they used in interpreting and creating media texts, explain which ones they found most helpful, and identify several specific steps they can take to improve as media interpreters and producers</w:t>
      </w:r>
    </w:p>
    <w:p w:rsidR="001E32C5" w:rsidRPr="006E7A2D" w:rsidRDefault="00C400CB" w:rsidP="001E32C5">
      <w:pPr>
        <w:rPr>
          <w:rFonts w:cstheme="minorHAnsi"/>
          <w:sz w:val="24"/>
          <w:szCs w:val="24"/>
        </w:rPr>
      </w:pPr>
      <w:r w:rsidRPr="006E7A2D">
        <w:rPr>
          <w:rFonts w:cstheme="minorHAnsi"/>
          <w:b/>
          <w:sz w:val="24"/>
          <w:szCs w:val="24"/>
        </w:rPr>
        <w:t xml:space="preserve">Healthy and Physical Education: </w:t>
      </w:r>
      <w:hyperlink r:id="rId7" w:history="1">
        <w:r w:rsidRPr="006E7A2D">
          <w:rPr>
            <w:rStyle w:val="Hyperlink"/>
            <w:rFonts w:cstheme="minorHAnsi"/>
            <w:sz w:val="24"/>
            <w:szCs w:val="24"/>
          </w:rPr>
          <w:t>http://www.edu.gov.on.ca/eng/curriculum/secondary/health9to12.pdf</w:t>
        </w:r>
      </w:hyperlink>
    </w:p>
    <w:p w:rsidR="00C400CB" w:rsidRPr="006E7A2D" w:rsidRDefault="00C400CB" w:rsidP="00C400CB">
      <w:pPr>
        <w:pStyle w:val="ListParagraph"/>
        <w:numPr>
          <w:ilvl w:val="0"/>
          <w:numId w:val="8"/>
        </w:numPr>
        <w:rPr>
          <w:rFonts w:cstheme="minorHAnsi"/>
          <w:b/>
          <w:sz w:val="24"/>
          <w:szCs w:val="24"/>
        </w:rPr>
      </w:pPr>
      <w:r w:rsidRPr="006E7A2D">
        <w:rPr>
          <w:rFonts w:cstheme="minorHAnsi"/>
          <w:b/>
          <w:sz w:val="24"/>
          <w:szCs w:val="24"/>
        </w:rPr>
        <w:t>Healthy Living:</w:t>
      </w:r>
    </w:p>
    <w:p w:rsidR="00C400CB"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C1.2: </w:t>
      </w:r>
      <w:r w:rsidRPr="006E7A2D">
        <w:rPr>
          <w:rFonts w:cstheme="minorHAnsi"/>
        </w:rPr>
        <w:t>demonstrate an understanding of the benefits and risks of using electronic communication technologies and describe strategies that they can apply to ensure their safety while using these technologies</w:t>
      </w:r>
    </w:p>
    <w:p w:rsidR="00C400CB"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C2.2: </w:t>
      </w:r>
      <w:r w:rsidRPr="006E7A2D">
        <w:rPr>
          <w:rFonts w:cstheme="minorHAnsi"/>
          <w:sz w:val="24"/>
          <w:szCs w:val="24"/>
        </w:rPr>
        <w:t>demonstrate an understanding of the skills and strategies needed to build healthy social relationships</w:t>
      </w:r>
    </w:p>
    <w:p w:rsidR="009D0033"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C2.3: </w:t>
      </w:r>
      <w:r w:rsidRPr="006E7A2D">
        <w:rPr>
          <w:rFonts w:cstheme="minorHAnsi"/>
          <w:sz w:val="24"/>
          <w:szCs w:val="24"/>
        </w:rPr>
        <w:t>apply their knowledge of sexual health and safety, including a strong understanding of the concept of consent and sexual limits, and their decision-</w:t>
      </w:r>
    </w:p>
    <w:p w:rsidR="00C400CB" w:rsidRPr="006E7A2D" w:rsidRDefault="00C400CB" w:rsidP="00C400CB">
      <w:pPr>
        <w:pStyle w:val="ListParagraph"/>
        <w:numPr>
          <w:ilvl w:val="1"/>
          <w:numId w:val="8"/>
        </w:numPr>
        <w:rPr>
          <w:rFonts w:cstheme="minorHAnsi"/>
          <w:b/>
          <w:sz w:val="24"/>
          <w:szCs w:val="24"/>
        </w:rPr>
      </w:pPr>
      <w:r w:rsidRPr="006E7A2D">
        <w:rPr>
          <w:rFonts w:cstheme="minorHAnsi"/>
          <w:sz w:val="24"/>
          <w:szCs w:val="24"/>
        </w:rPr>
        <w:t>making skills to think in advance about their sexual health and sexuality</w:t>
      </w:r>
    </w:p>
    <w:p w:rsidR="009D0033" w:rsidRPr="006E7A2D" w:rsidRDefault="009D0033" w:rsidP="009D0033">
      <w:pPr>
        <w:rPr>
          <w:rFonts w:cstheme="minorHAnsi"/>
          <w:b/>
          <w:sz w:val="24"/>
          <w:szCs w:val="24"/>
        </w:rPr>
      </w:pPr>
    </w:p>
    <w:p w:rsidR="009D0033" w:rsidRPr="006E7A2D" w:rsidRDefault="009D0033" w:rsidP="009D0033">
      <w:pPr>
        <w:rPr>
          <w:rFonts w:cstheme="minorHAnsi"/>
          <w:sz w:val="24"/>
          <w:szCs w:val="24"/>
        </w:rPr>
      </w:pPr>
      <w:r w:rsidRPr="006E7A2D">
        <w:rPr>
          <w:rFonts w:cstheme="minorHAnsi"/>
          <w:b/>
          <w:sz w:val="24"/>
          <w:szCs w:val="24"/>
        </w:rPr>
        <w:lastRenderedPageBreak/>
        <w:t>21</w:t>
      </w:r>
      <w:r w:rsidRPr="006E7A2D">
        <w:rPr>
          <w:rFonts w:cstheme="minorHAnsi"/>
          <w:b/>
          <w:sz w:val="24"/>
          <w:szCs w:val="24"/>
          <w:vertAlign w:val="superscript"/>
        </w:rPr>
        <w:t>st</w:t>
      </w:r>
      <w:r w:rsidRPr="006E7A2D">
        <w:rPr>
          <w:rFonts w:cstheme="minorHAnsi"/>
          <w:b/>
          <w:sz w:val="24"/>
          <w:szCs w:val="24"/>
        </w:rPr>
        <w:t xml:space="preserve"> Century Competencies: </w:t>
      </w:r>
      <w:hyperlink r:id="rId8" w:history="1">
        <w:r w:rsidRPr="006E7A2D">
          <w:rPr>
            <w:rStyle w:val="Hyperlink"/>
            <w:rFonts w:cstheme="minorHAnsi"/>
            <w:szCs w:val="24"/>
          </w:rPr>
          <w:t>http://www.edugains.ca/resources21CL/About21stCentury/21CL_21stCenturyCompetencies.pdf</w:t>
        </w:r>
      </w:hyperlink>
    </w:p>
    <w:p w:rsidR="00A74D5A" w:rsidRPr="006E7A2D" w:rsidRDefault="00A74D5A" w:rsidP="009D0033">
      <w:pPr>
        <w:pStyle w:val="ListParagraph"/>
        <w:numPr>
          <w:ilvl w:val="0"/>
          <w:numId w:val="8"/>
        </w:numPr>
        <w:rPr>
          <w:rFonts w:cstheme="minorHAnsi"/>
          <w:b/>
          <w:sz w:val="24"/>
          <w:szCs w:val="24"/>
        </w:rPr>
      </w:pPr>
      <w:r w:rsidRPr="006E7A2D">
        <w:rPr>
          <w:rFonts w:cstheme="minorHAnsi"/>
          <w:sz w:val="24"/>
          <w:szCs w:val="24"/>
        </w:rPr>
        <w:t>Learning to Learn/Self-Aware &amp; Self-Directed Learning</w:t>
      </w:r>
    </w:p>
    <w:p w:rsidR="00A74D5A" w:rsidRPr="006E7A2D" w:rsidRDefault="00A74D5A" w:rsidP="00A74D5A">
      <w:pPr>
        <w:pStyle w:val="ListParagraph"/>
        <w:numPr>
          <w:ilvl w:val="1"/>
          <w:numId w:val="8"/>
        </w:numPr>
        <w:rPr>
          <w:rFonts w:cstheme="minorHAnsi"/>
          <w:b/>
          <w:sz w:val="24"/>
          <w:szCs w:val="24"/>
        </w:rPr>
      </w:pPr>
      <w:r w:rsidRPr="006E7A2D">
        <w:rPr>
          <w:rFonts w:cstheme="minorHAnsi"/>
          <w:sz w:val="24"/>
          <w:szCs w:val="24"/>
        </w:rPr>
        <w:t>Cultivates emotional intelligence to understand self and others (1),(2),(4)</w:t>
      </w:r>
    </w:p>
    <w:p w:rsidR="00A74D5A" w:rsidRPr="006E7A2D" w:rsidRDefault="00A74D5A" w:rsidP="00A74D5A">
      <w:pPr>
        <w:pStyle w:val="ListParagraph"/>
        <w:numPr>
          <w:ilvl w:val="1"/>
          <w:numId w:val="8"/>
        </w:numPr>
        <w:rPr>
          <w:rFonts w:cstheme="minorHAnsi"/>
          <w:b/>
          <w:sz w:val="24"/>
          <w:szCs w:val="24"/>
        </w:rPr>
      </w:pPr>
      <w:r w:rsidRPr="006E7A2D">
        <w:rPr>
          <w:rFonts w:cstheme="minorHAnsi"/>
          <w:sz w:val="24"/>
          <w:szCs w:val="24"/>
        </w:rPr>
        <w:t>Manages various aspects of life-physical, emotional (relationships, self-awareness),spiritual, and mental well-being (5)</w:t>
      </w:r>
    </w:p>
    <w:p w:rsidR="00A74D5A" w:rsidRPr="006E7A2D" w:rsidRDefault="00A74D5A" w:rsidP="00A74D5A">
      <w:pPr>
        <w:pStyle w:val="ListParagraph"/>
        <w:numPr>
          <w:ilvl w:val="0"/>
          <w:numId w:val="8"/>
        </w:numPr>
        <w:rPr>
          <w:rFonts w:cstheme="minorHAnsi"/>
          <w:b/>
          <w:sz w:val="24"/>
          <w:szCs w:val="24"/>
        </w:rPr>
      </w:pPr>
      <w:r w:rsidRPr="006E7A2D">
        <w:rPr>
          <w:rFonts w:cstheme="minorHAnsi"/>
          <w:sz w:val="24"/>
          <w:szCs w:val="24"/>
        </w:rPr>
        <w:t>Global Citizenship</w:t>
      </w:r>
    </w:p>
    <w:p w:rsidR="00A74D5A" w:rsidRPr="006E7A2D" w:rsidRDefault="00A74D5A" w:rsidP="00A55AE6">
      <w:pPr>
        <w:pStyle w:val="ListParagraph"/>
        <w:numPr>
          <w:ilvl w:val="1"/>
          <w:numId w:val="8"/>
        </w:numPr>
        <w:rPr>
          <w:rFonts w:cstheme="minorHAnsi"/>
          <w:b/>
          <w:sz w:val="24"/>
          <w:szCs w:val="24"/>
        </w:rPr>
      </w:pPr>
      <w:r w:rsidRPr="006E7A2D">
        <w:rPr>
          <w:rFonts w:cstheme="minorHAnsi"/>
          <w:sz w:val="24"/>
          <w:szCs w:val="24"/>
        </w:rPr>
        <w:t>Interacts safely and responsibly within a variety of communities (5),(6)</w:t>
      </w:r>
    </w:p>
    <w:p w:rsidR="00600D49" w:rsidRPr="006E7A2D" w:rsidRDefault="00A55AE6" w:rsidP="00A74D5A">
      <w:pPr>
        <w:rPr>
          <w:rFonts w:cstheme="minorHAnsi"/>
          <w:b/>
          <w:sz w:val="24"/>
          <w:szCs w:val="24"/>
        </w:rPr>
      </w:pPr>
      <w:r w:rsidRPr="006E7A2D">
        <w:rPr>
          <w:rFonts w:cstheme="minorHAnsi"/>
          <w:b/>
          <w:sz w:val="24"/>
          <w:szCs w:val="24"/>
        </w:rPr>
        <w:br/>
        <w:t>MATERIALS:</w:t>
      </w:r>
    </w:p>
    <w:p w:rsidR="00600D49" w:rsidRPr="006E7A2D" w:rsidRDefault="00600D49" w:rsidP="00600D49">
      <w:pPr>
        <w:pStyle w:val="ListParagraph"/>
        <w:numPr>
          <w:ilvl w:val="0"/>
          <w:numId w:val="4"/>
        </w:numPr>
        <w:rPr>
          <w:rFonts w:cstheme="minorHAnsi"/>
          <w:b/>
          <w:sz w:val="24"/>
          <w:szCs w:val="24"/>
        </w:rPr>
      </w:pPr>
      <w:r w:rsidRPr="006E7A2D">
        <w:rPr>
          <w:rFonts w:cstheme="minorHAnsi"/>
          <w:sz w:val="24"/>
          <w:szCs w:val="24"/>
        </w:rPr>
        <w:t>Projector for video’s</w:t>
      </w:r>
    </w:p>
    <w:p w:rsidR="00600D49" w:rsidRPr="006E7A2D" w:rsidRDefault="00600D49" w:rsidP="00600D49">
      <w:pPr>
        <w:pStyle w:val="ListParagraph"/>
        <w:numPr>
          <w:ilvl w:val="0"/>
          <w:numId w:val="4"/>
        </w:numPr>
        <w:rPr>
          <w:rFonts w:cstheme="minorHAnsi"/>
          <w:b/>
          <w:sz w:val="24"/>
          <w:szCs w:val="24"/>
        </w:rPr>
      </w:pPr>
      <w:r w:rsidRPr="006E7A2D">
        <w:rPr>
          <w:rFonts w:cstheme="minorHAnsi"/>
          <w:sz w:val="24"/>
          <w:szCs w:val="24"/>
        </w:rPr>
        <w:t xml:space="preserve">Video 1 (12 min): </w:t>
      </w:r>
      <w:hyperlink r:id="rId9" w:history="1">
        <w:r w:rsidRPr="006E7A2D">
          <w:rPr>
            <w:rStyle w:val="Hyperlink"/>
            <w:rFonts w:cstheme="minorHAnsi"/>
          </w:rPr>
          <w:t>https://www.youtube.com/watch?v=rt_SKeGPRcE</w:t>
        </w:r>
      </w:hyperlink>
    </w:p>
    <w:p w:rsidR="00600D49" w:rsidRPr="006E7A2D" w:rsidRDefault="00600D49" w:rsidP="00600D49">
      <w:pPr>
        <w:pStyle w:val="ListParagraph"/>
        <w:numPr>
          <w:ilvl w:val="0"/>
          <w:numId w:val="4"/>
        </w:numPr>
        <w:rPr>
          <w:rFonts w:cstheme="minorHAnsi"/>
          <w:b/>
          <w:sz w:val="24"/>
          <w:szCs w:val="24"/>
        </w:rPr>
      </w:pPr>
      <w:r w:rsidRPr="006E7A2D">
        <w:rPr>
          <w:rFonts w:cstheme="minorHAnsi"/>
          <w:color w:val="000000"/>
        </w:rPr>
        <w:t xml:space="preserve">Video 2 (3 min): </w:t>
      </w:r>
      <w:hyperlink r:id="rId10" w:history="1">
        <w:r w:rsidRPr="006E7A2D">
          <w:rPr>
            <w:rStyle w:val="Hyperlink"/>
            <w:rFonts w:cstheme="minorHAnsi"/>
          </w:rPr>
          <w:t>https://www.youtube.com/watch?v=Ng4YKem_yJ8</w:t>
        </w:r>
      </w:hyperlink>
    </w:p>
    <w:p w:rsidR="00A74D5A" w:rsidRPr="006E7A2D" w:rsidRDefault="00600D49" w:rsidP="00920BA2">
      <w:pPr>
        <w:pStyle w:val="ListParagraph"/>
        <w:numPr>
          <w:ilvl w:val="0"/>
          <w:numId w:val="4"/>
        </w:numPr>
        <w:rPr>
          <w:rFonts w:cstheme="minorHAnsi"/>
          <w:b/>
          <w:sz w:val="24"/>
          <w:szCs w:val="24"/>
        </w:rPr>
      </w:pPr>
      <w:r w:rsidRPr="006E7A2D">
        <w:rPr>
          <w:rFonts w:cstheme="minorHAnsi"/>
          <w:sz w:val="24"/>
          <w:szCs w:val="24"/>
        </w:rPr>
        <w:t>Computer</w:t>
      </w:r>
      <w:r w:rsidR="00A74D5A" w:rsidRPr="006E7A2D">
        <w:rPr>
          <w:rFonts w:cstheme="minorHAnsi"/>
          <w:sz w:val="24"/>
          <w:szCs w:val="24"/>
        </w:rPr>
        <w:t>, tablet, or mobile phone</w:t>
      </w:r>
    </w:p>
    <w:p w:rsidR="00600D49" w:rsidRPr="006E7A2D" w:rsidRDefault="00A74D5A" w:rsidP="00A74D5A">
      <w:pPr>
        <w:rPr>
          <w:rFonts w:cstheme="minorHAnsi"/>
          <w:b/>
          <w:sz w:val="24"/>
          <w:szCs w:val="24"/>
        </w:rPr>
      </w:pPr>
      <w:r w:rsidRPr="006E7A2D">
        <w:rPr>
          <w:rFonts w:cstheme="minorHAnsi"/>
          <w:b/>
          <w:sz w:val="24"/>
          <w:szCs w:val="24"/>
        </w:rPr>
        <w:t xml:space="preserve"> </w:t>
      </w:r>
      <w:r w:rsidR="00A55AE6" w:rsidRPr="006E7A2D">
        <w:rPr>
          <w:rFonts w:cstheme="minorHAnsi"/>
          <w:b/>
          <w:sz w:val="24"/>
          <w:szCs w:val="24"/>
        </w:rPr>
        <w:t>INSTRUCTIONS:</w:t>
      </w:r>
      <w:r w:rsidR="00600D49" w:rsidRPr="006E7A2D">
        <w:rPr>
          <w:rFonts w:cstheme="minorHAnsi"/>
          <w:b/>
          <w:sz w:val="24"/>
          <w:szCs w:val="24"/>
        </w:rPr>
        <w:t xml:space="preserve"> </w:t>
      </w:r>
    </w:p>
    <w:p w:rsidR="00600D49" w:rsidRPr="00AD32DC" w:rsidRDefault="00600D49" w:rsidP="00600D49">
      <w:pPr>
        <w:rPr>
          <w:rFonts w:cstheme="minorHAnsi"/>
          <w:b/>
          <w:i/>
          <w:sz w:val="24"/>
          <w:szCs w:val="24"/>
        </w:rPr>
      </w:pPr>
      <w:r w:rsidRPr="00AD32DC">
        <w:rPr>
          <w:rFonts w:cstheme="minorHAnsi"/>
          <w:b/>
          <w:i/>
          <w:sz w:val="24"/>
          <w:szCs w:val="24"/>
        </w:rPr>
        <w:t>Before the lesson:</w:t>
      </w:r>
    </w:p>
    <w:p w:rsidR="00371FAC" w:rsidRPr="006E7A2D" w:rsidRDefault="00371FAC" w:rsidP="00600D49">
      <w:pPr>
        <w:pStyle w:val="ListParagraph"/>
        <w:numPr>
          <w:ilvl w:val="0"/>
          <w:numId w:val="5"/>
        </w:numPr>
        <w:rPr>
          <w:rFonts w:cstheme="minorHAnsi"/>
          <w:sz w:val="24"/>
          <w:szCs w:val="24"/>
        </w:rPr>
      </w:pPr>
      <w:r w:rsidRPr="006E7A2D">
        <w:rPr>
          <w:rFonts w:cstheme="minorHAnsi"/>
          <w:sz w:val="24"/>
          <w:szCs w:val="24"/>
        </w:rPr>
        <w:t>Pre-watch both video clips to familiarize yourself with the video content and stories shared.</w:t>
      </w:r>
    </w:p>
    <w:p w:rsidR="00600D49" w:rsidRPr="006E7A2D" w:rsidRDefault="00920BA2" w:rsidP="00920BA2">
      <w:pPr>
        <w:ind w:left="360"/>
        <w:rPr>
          <w:rFonts w:cstheme="minorHAnsi"/>
          <w:i/>
          <w:sz w:val="24"/>
          <w:szCs w:val="24"/>
        </w:rPr>
      </w:pPr>
      <w:r w:rsidRPr="006E7A2D">
        <w:rPr>
          <w:rFonts w:cstheme="minorHAnsi"/>
          <w:i/>
          <w:sz w:val="24"/>
          <w:szCs w:val="24"/>
        </w:rPr>
        <w:t>*</w:t>
      </w:r>
      <w:r w:rsidR="00371FAC" w:rsidRPr="006E7A2D">
        <w:rPr>
          <w:rFonts w:cstheme="minorHAnsi"/>
          <w:i/>
          <w:sz w:val="24"/>
          <w:szCs w:val="24"/>
        </w:rPr>
        <w:t xml:space="preserve">Note: if </w:t>
      </w:r>
      <w:r w:rsidRPr="006E7A2D">
        <w:rPr>
          <w:rFonts w:cstheme="minorHAnsi"/>
          <w:i/>
          <w:sz w:val="24"/>
          <w:szCs w:val="24"/>
        </w:rPr>
        <w:t xml:space="preserve">you are </w:t>
      </w:r>
      <w:r w:rsidR="00371FAC" w:rsidRPr="006E7A2D">
        <w:rPr>
          <w:rFonts w:cstheme="minorHAnsi"/>
          <w:i/>
          <w:sz w:val="24"/>
          <w:szCs w:val="24"/>
        </w:rPr>
        <w:t>uncomfortable sharing V</w:t>
      </w:r>
      <w:r w:rsidR="00600D49" w:rsidRPr="006E7A2D">
        <w:rPr>
          <w:rFonts w:cstheme="minorHAnsi"/>
          <w:i/>
          <w:sz w:val="24"/>
          <w:szCs w:val="24"/>
        </w:rPr>
        <w:t xml:space="preserve">ideo 2, simply describe </w:t>
      </w:r>
      <w:r w:rsidR="00371FAC" w:rsidRPr="006E7A2D">
        <w:rPr>
          <w:rFonts w:cstheme="minorHAnsi"/>
          <w:i/>
          <w:sz w:val="24"/>
          <w:szCs w:val="24"/>
        </w:rPr>
        <w:t xml:space="preserve">the situation </w:t>
      </w:r>
      <w:r w:rsidRPr="006E7A2D">
        <w:rPr>
          <w:rFonts w:cstheme="minorHAnsi"/>
          <w:i/>
          <w:sz w:val="24"/>
          <w:szCs w:val="24"/>
        </w:rPr>
        <w:t xml:space="preserve">verbally </w:t>
      </w:r>
      <w:r w:rsidR="00371FAC" w:rsidRPr="006E7A2D">
        <w:rPr>
          <w:rFonts w:cstheme="minorHAnsi"/>
          <w:i/>
          <w:sz w:val="24"/>
          <w:szCs w:val="24"/>
        </w:rPr>
        <w:t>for the students</w:t>
      </w:r>
    </w:p>
    <w:p w:rsidR="00600D49" w:rsidRPr="006E7A2D" w:rsidRDefault="009C7CC8" w:rsidP="00600D49">
      <w:pPr>
        <w:pStyle w:val="ListParagraph"/>
        <w:numPr>
          <w:ilvl w:val="0"/>
          <w:numId w:val="5"/>
        </w:numPr>
        <w:rPr>
          <w:rFonts w:cstheme="minorHAnsi"/>
          <w:sz w:val="24"/>
          <w:szCs w:val="24"/>
        </w:rPr>
      </w:pPr>
      <w:r w:rsidRPr="006E7A2D">
        <w:rPr>
          <w:rFonts w:cstheme="minorHAnsi"/>
          <w:sz w:val="24"/>
          <w:szCs w:val="24"/>
        </w:rPr>
        <w:t xml:space="preserve">Set up both </w:t>
      </w:r>
      <w:r w:rsidRPr="006E7A2D">
        <w:rPr>
          <w:rFonts w:cstheme="minorHAnsi"/>
          <w:i/>
          <w:sz w:val="24"/>
          <w:szCs w:val="24"/>
        </w:rPr>
        <w:t>Video 1</w:t>
      </w:r>
      <w:r w:rsidRPr="006E7A2D">
        <w:rPr>
          <w:rFonts w:cstheme="minorHAnsi"/>
          <w:sz w:val="24"/>
          <w:szCs w:val="24"/>
        </w:rPr>
        <w:t xml:space="preserve"> and </w:t>
      </w:r>
      <w:r w:rsidRPr="006E7A2D">
        <w:rPr>
          <w:rFonts w:cstheme="minorHAnsi"/>
          <w:i/>
          <w:sz w:val="24"/>
          <w:szCs w:val="24"/>
        </w:rPr>
        <w:t>Video 2</w:t>
      </w:r>
      <w:r w:rsidRPr="006E7A2D">
        <w:rPr>
          <w:rFonts w:cstheme="minorHAnsi"/>
          <w:sz w:val="24"/>
          <w:szCs w:val="24"/>
        </w:rPr>
        <w:t xml:space="preserve"> </w:t>
      </w:r>
      <w:r w:rsidR="00371FAC" w:rsidRPr="006E7A2D">
        <w:rPr>
          <w:rFonts w:cstheme="minorHAnsi"/>
          <w:sz w:val="24"/>
          <w:szCs w:val="24"/>
        </w:rPr>
        <w:t xml:space="preserve">in the classroom </w:t>
      </w:r>
    </w:p>
    <w:p w:rsidR="00600D49" w:rsidRPr="00AD32DC" w:rsidRDefault="00600D49" w:rsidP="00600D49">
      <w:pPr>
        <w:rPr>
          <w:rFonts w:cstheme="minorHAnsi"/>
          <w:b/>
          <w:i/>
          <w:sz w:val="24"/>
          <w:szCs w:val="24"/>
        </w:rPr>
      </w:pPr>
      <w:r w:rsidRPr="00AD32DC">
        <w:rPr>
          <w:rFonts w:cstheme="minorHAnsi"/>
          <w:b/>
          <w:i/>
          <w:sz w:val="24"/>
          <w:szCs w:val="24"/>
        </w:rPr>
        <w:t xml:space="preserve">During the lesson: </w:t>
      </w:r>
    </w:p>
    <w:p w:rsidR="00600D49" w:rsidRPr="006E7A2D" w:rsidRDefault="008118BB" w:rsidP="00600D49">
      <w:pPr>
        <w:pStyle w:val="ListParagraph"/>
        <w:numPr>
          <w:ilvl w:val="0"/>
          <w:numId w:val="5"/>
        </w:numPr>
        <w:rPr>
          <w:rFonts w:cstheme="minorHAnsi"/>
          <w:i/>
          <w:sz w:val="24"/>
          <w:szCs w:val="24"/>
        </w:rPr>
      </w:pPr>
      <w:r w:rsidRPr="006E7A2D">
        <w:rPr>
          <w:rFonts w:cstheme="minorHAnsi"/>
          <w:sz w:val="24"/>
          <w:szCs w:val="24"/>
        </w:rPr>
        <w:t>Begin watching Video 1</w:t>
      </w:r>
      <w:r w:rsidR="00371FAC" w:rsidRPr="006E7A2D">
        <w:rPr>
          <w:rFonts w:cstheme="minorHAnsi"/>
          <w:sz w:val="24"/>
          <w:szCs w:val="24"/>
        </w:rPr>
        <w:t xml:space="preserve"> with students</w:t>
      </w:r>
      <w:r w:rsidRPr="006E7A2D">
        <w:rPr>
          <w:rFonts w:cstheme="minorHAnsi"/>
          <w:sz w:val="24"/>
          <w:szCs w:val="24"/>
        </w:rPr>
        <w:t xml:space="preserve">. </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Pause video at 3:17</w:t>
      </w:r>
      <w:r w:rsidR="00371FAC" w:rsidRPr="006E7A2D">
        <w:rPr>
          <w:rFonts w:cstheme="minorHAnsi"/>
          <w:sz w:val="24"/>
          <w:szCs w:val="24"/>
        </w:rPr>
        <w:t>min</w:t>
      </w:r>
      <w:r w:rsidRPr="006E7A2D">
        <w:rPr>
          <w:rFonts w:cstheme="minorHAnsi"/>
          <w:sz w:val="24"/>
          <w:szCs w:val="24"/>
        </w:rPr>
        <w:t xml:space="preserve"> </w:t>
      </w:r>
    </w:p>
    <w:p w:rsidR="008118BB" w:rsidRPr="006E7A2D" w:rsidRDefault="009C7CC8" w:rsidP="00920BA2">
      <w:pPr>
        <w:pStyle w:val="ListParagraph"/>
        <w:numPr>
          <w:ilvl w:val="1"/>
          <w:numId w:val="5"/>
        </w:numPr>
        <w:rPr>
          <w:rFonts w:cstheme="minorHAnsi"/>
          <w:i/>
          <w:sz w:val="24"/>
          <w:szCs w:val="24"/>
        </w:rPr>
      </w:pPr>
      <w:r w:rsidRPr="006E7A2D">
        <w:rPr>
          <w:rFonts w:cstheme="minorHAnsi"/>
          <w:sz w:val="24"/>
          <w:szCs w:val="24"/>
        </w:rPr>
        <w:t>Ask</w:t>
      </w:r>
      <w:r w:rsidR="008118BB" w:rsidRPr="006E7A2D">
        <w:rPr>
          <w:rFonts w:cstheme="minorHAnsi"/>
          <w:sz w:val="24"/>
          <w:szCs w:val="24"/>
        </w:rPr>
        <w:t xml:space="preserve"> students </w:t>
      </w:r>
      <w:r w:rsidR="00371FAC" w:rsidRPr="006E7A2D">
        <w:rPr>
          <w:rFonts w:cstheme="minorHAnsi"/>
          <w:sz w:val="24"/>
          <w:szCs w:val="24"/>
        </w:rPr>
        <w:t xml:space="preserve">to login to </w:t>
      </w:r>
      <w:r w:rsidR="00920BA2" w:rsidRPr="006E7A2D">
        <w:rPr>
          <w:rFonts w:cstheme="minorHAnsi"/>
          <w:sz w:val="24"/>
          <w:szCs w:val="24"/>
        </w:rPr>
        <w:t>their</w:t>
      </w:r>
      <w:r w:rsidR="00371FAC" w:rsidRPr="006E7A2D">
        <w:rPr>
          <w:rFonts w:cstheme="minorHAnsi"/>
          <w:sz w:val="24"/>
          <w:szCs w:val="24"/>
        </w:rPr>
        <w:t xml:space="preserve"> myBlueprint account and</w:t>
      </w:r>
      <w:r w:rsidR="00AC414F" w:rsidRPr="006E7A2D">
        <w:rPr>
          <w:rFonts w:cstheme="minorHAnsi"/>
          <w:sz w:val="24"/>
          <w:szCs w:val="24"/>
        </w:rPr>
        <w:t xml:space="preserve"> to</w:t>
      </w:r>
      <w:r w:rsidR="00371FAC" w:rsidRPr="006E7A2D">
        <w:rPr>
          <w:rFonts w:cstheme="minorHAnsi"/>
          <w:sz w:val="24"/>
          <w:szCs w:val="24"/>
        </w:rPr>
        <w:t xml:space="preserve"> create </w:t>
      </w:r>
      <w:r w:rsidR="00AC414F" w:rsidRPr="006E7A2D">
        <w:rPr>
          <w:rFonts w:cstheme="minorHAnsi"/>
          <w:sz w:val="24"/>
          <w:szCs w:val="24"/>
        </w:rPr>
        <w:t xml:space="preserve">a new portfolio titled “Digital Citizenship”. Once students have created their portfolio, have students add </w:t>
      </w:r>
      <w:r w:rsidR="008118BB" w:rsidRPr="006E7A2D">
        <w:rPr>
          <w:rFonts w:cstheme="minorHAnsi"/>
          <w:sz w:val="24"/>
          <w:szCs w:val="24"/>
        </w:rPr>
        <w:t>a journal entry</w:t>
      </w:r>
      <w:r w:rsidR="00AC414F" w:rsidRPr="006E7A2D">
        <w:rPr>
          <w:rFonts w:cstheme="minorHAnsi"/>
          <w:sz w:val="24"/>
          <w:szCs w:val="24"/>
        </w:rPr>
        <w:t xml:space="preserve"> titled “Digital Relationships”</w:t>
      </w:r>
      <w:r w:rsidR="008118BB" w:rsidRPr="006E7A2D">
        <w:rPr>
          <w:rFonts w:cstheme="minorHAnsi"/>
          <w:sz w:val="24"/>
          <w:szCs w:val="24"/>
        </w:rPr>
        <w:t xml:space="preserve"> </w:t>
      </w:r>
      <w:r w:rsidR="00920BA2" w:rsidRPr="006E7A2D">
        <w:rPr>
          <w:rFonts w:cstheme="minorHAnsi"/>
          <w:sz w:val="24"/>
          <w:szCs w:val="24"/>
        </w:rPr>
        <w:t>(</w:t>
      </w:r>
      <w:r w:rsidR="00AC414F" w:rsidRPr="006E7A2D">
        <w:rPr>
          <w:rFonts w:cstheme="minorHAnsi"/>
          <w:sz w:val="24"/>
          <w:szCs w:val="24"/>
        </w:rPr>
        <w:t xml:space="preserve">+ Add Box &gt; + Journal).  </w:t>
      </w:r>
      <w:r w:rsidR="00920BA2" w:rsidRPr="006E7A2D">
        <w:rPr>
          <w:rFonts w:cstheme="minorHAnsi"/>
          <w:sz w:val="24"/>
          <w:szCs w:val="24"/>
        </w:rPr>
        <w:t>Have</w:t>
      </w:r>
      <w:r w:rsidR="00AC414F" w:rsidRPr="006E7A2D">
        <w:rPr>
          <w:rFonts w:cstheme="minorHAnsi"/>
          <w:sz w:val="24"/>
          <w:szCs w:val="24"/>
        </w:rPr>
        <w:t xml:space="preserve"> students answer the following questions in the journal body:</w:t>
      </w:r>
    </w:p>
    <w:p w:rsidR="00AC414F" w:rsidRPr="006E7A2D" w:rsidRDefault="008118BB" w:rsidP="008118BB">
      <w:pPr>
        <w:pStyle w:val="ListParagraph"/>
        <w:numPr>
          <w:ilvl w:val="2"/>
          <w:numId w:val="5"/>
        </w:numPr>
        <w:rPr>
          <w:rFonts w:cstheme="minorHAnsi"/>
          <w:sz w:val="24"/>
          <w:szCs w:val="24"/>
        </w:rPr>
      </w:pPr>
      <w:r w:rsidRPr="006E7A2D">
        <w:rPr>
          <w:rFonts w:cstheme="minorHAnsi"/>
          <w:sz w:val="24"/>
          <w:szCs w:val="24"/>
        </w:rPr>
        <w:t xml:space="preserve">What is happening in this video?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How does the video make you</w:t>
      </w:r>
      <w:r w:rsidR="008118BB" w:rsidRPr="006E7A2D">
        <w:rPr>
          <w:rFonts w:cstheme="minorHAnsi"/>
          <w:sz w:val="24"/>
          <w:szCs w:val="24"/>
        </w:rPr>
        <w:t xml:space="preserve"> feel</w:t>
      </w:r>
      <w:r w:rsidRPr="006E7A2D">
        <w:rPr>
          <w:rFonts w:cstheme="minorHAnsi"/>
          <w:sz w:val="24"/>
          <w:szCs w:val="24"/>
        </w:rPr>
        <w:t xml:space="preserve"> so far</w:t>
      </w:r>
      <w:r w:rsidR="008118BB" w:rsidRPr="006E7A2D">
        <w:rPr>
          <w:rFonts w:cstheme="minorHAnsi"/>
          <w:sz w:val="24"/>
          <w:szCs w:val="24"/>
        </w:rPr>
        <w:t xml:space="preserve">? </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Can you relate</w:t>
      </w:r>
      <w:r w:rsidR="00AC414F" w:rsidRPr="006E7A2D">
        <w:rPr>
          <w:rFonts w:cstheme="minorHAnsi"/>
          <w:sz w:val="24"/>
          <w:szCs w:val="24"/>
        </w:rPr>
        <w:t xml:space="preserve"> to their situation and/or relationship</w:t>
      </w:r>
      <w:r w:rsidRPr="006E7A2D">
        <w:rPr>
          <w:rFonts w:cstheme="minorHAnsi"/>
          <w:sz w:val="24"/>
          <w:szCs w:val="24"/>
        </w:rPr>
        <w:t>?</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Would you have reacted in a similar way? Why or why not?</w:t>
      </w:r>
    </w:p>
    <w:p w:rsidR="008118BB" w:rsidRPr="006E7A2D" w:rsidRDefault="008118BB" w:rsidP="008118BB">
      <w:pPr>
        <w:pStyle w:val="ListParagraph"/>
        <w:numPr>
          <w:ilvl w:val="0"/>
          <w:numId w:val="5"/>
        </w:numPr>
        <w:rPr>
          <w:rFonts w:cstheme="minorHAnsi"/>
          <w:i/>
          <w:sz w:val="24"/>
          <w:szCs w:val="24"/>
        </w:rPr>
      </w:pPr>
      <w:r w:rsidRPr="006E7A2D">
        <w:rPr>
          <w:rFonts w:cstheme="minorHAnsi"/>
          <w:sz w:val="24"/>
          <w:szCs w:val="24"/>
        </w:rPr>
        <w:t>Watch the remainder of the video</w:t>
      </w:r>
      <w:r w:rsidR="00AC414F" w:rsidRPr="006E7A2D">
        <w:rPr>
          <w:rFonts w:cstheme="minorHAnsi"/>
          <w:sz w:val="24"/>
          <w:szCs w:val="24"/>
        </w:rPr>
        <w:t xml:space="preserve"> with students</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Ask</w:t>
      </w:r>
      <w:r w:rsidR="008118BB" w:rsidRPr="006E7A2D">
        <w:rPr>
          <w:rFonts w:cstheme="minorHAnsi"/>
          <w:sz w:val="24"/>
          <w:szCs w:val="24"/>
        </w:rPr>
        <w:t xml:space="preserve"> students </w:t>
      </w:r>
      <w:r w:rsidRPr="006E7A2D">
        <w:rPr>
          <w:rFonts w:cstheme="minorHAnsi"/>
          <w:sz w:val="24"/>
          <w:szCs w:val="24"/>
        </w:rPr>
        <w:t xml:space="preserve">to </w:t>
      </w:r>
      <w:r w:rsidR="008118BB" w:rsidRPr="006E7A2D">
        <w:rPr>
          <w:rFonts w:cstheme="minorHAnsi"/>
          <w:sz w:val="24"/>
          <w:szCs w:val="24"/>
        </w:rPr>
        <w:t>add</w:t>
      </w:r>
      <w:r w:rsidR="00920BA2" w:rsidRPr="006E7A2D">
        <w:rPr>
          <w:rFonts w:cstheme="minorHAnsi"/>
          <w:sz w:val="24"/>
          <w:szCs w:val="24"/>
        </w:rPr>
        <w:t xml:space="preserve"> to the body of their</w:t>
      </w:r>
      <w:r w:rsidR="008118BB" w:rsidRPr="006E7A2D">
        <w:rPr>
          <w:rFonts w:cstheme="minorHAnsi"/>
          <w:sz w:val="24"/>
          <w:szCs w:val="24"/>
        </w:rPr>
        <w:t xml:space="preserve"> </w:t>
      </w:r>
      <w:r w:rsidR="00920BA2" w:rsidRPr="006E7A2D">
        <w:rPr>
          <w:rFonts w:cstheme="minorHAnsi"/>
          <w:sz w:val="24"/>
          <w:szCs w:val="24"/>
        </w:rPr>
        <w:t xml:space="preserve">existing </w:t>
      </w:r>
      <w:r w:rsidR="008118BB" w:rsidRPr="006E7A2D">
        <w:rPr>
          <w:rFonts w:cstheme="minorHAnsi"/>
          <w:sz w:val="24"/>
          <w:szCs w:val="24"/>
        </w:rPr>
        <w:t xml:space="preserve">journal entry </w:t>
      </w:r>
      <w:r w:rsidR="00AC414F" w:rsidRPr="006E7A2D">
        <w:rPr>
          <w:rFonts w:cstheme="minorHAnsi"/>
          <w:sz w:val="24"/>
          <w:szCs w:val="24"/>
        </w:rPr>
        <w:t>by answering the following questions:</w:t>
      </w:r>
    </w:p>
    <w:p w:rsidR="00AC414F" w:rsidRPr="006E7A2D" w:rsidRDefault="008118BB" w:rsidP="008118BB">
      <w:pPr>
        <w:pStyle w:val="ListParagraph"/>
        <w:numPr>
          <w:ilvl w:val="2"/>
          <w:numId w:val="5"/>
        </w:numPr>
        <w:rPr>
          <w:rFonts w:cstheme="minorHAnsi"/>
          <w:sz w:val="24"/>
          <w:szCs w:val="24"/>
        </w:rPr>
      </w:pPr>
      <w:r w:rsidRPr="006E7A2D">
        <w:rPr>
          <w:rFonts w:cstheme="minorHAnsi"/>
          <w:sz w:val="24"/>
          <w:szCs w:val="24"/>
        </w:rPr>
        <w:lastRenderedPageBreak/>
        <w:t xml:space="preserve">What changed?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 xml:space="preserve">How do you </w:t>
      </w:r>
      <w:r w:rsidR="008118BB" w:rsidRPr="006E7A2D">
        <w:rPr>
          <w:rFonts w:cstheme="minorHAnsi"/>
          <w:sz w:val="24"/>
          <w:szCs w:val="24"/>
        </w:rPr>
        <w:t xml:space="preserve">feel now? What caused this? </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Can you relate</w:t>
      </w:r>
      <w:r w:rsidR="00AC414F" w:rsidRPr="006E7A2D">
        <w:rPr>
          <w:rFonts w:cstheme="minorHAnsi"/>
          <w:sz w:val="24"/>
          <w:szCs w:val="24"/>
        </w:rPr>
        <w:t xml:space="preserve"> to their situation and/or relationship</w:t>
      </w:r>
      <w:r w:rsidRPr="006E7A2D">
        <w:rPr>
          <w:rFonts w:cstheme="minorHAnsi"/>
          <w:sz w:val="24"/>
          <w:szCs w:val="24"/>
        </w:rPr>
        <w:t xml:space="preserve">?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What shocked you the most and why?</w:t>
      </w:r>
    </w:p>
    <w:p w:rsidR="008118BB" w:rsidRPr="006E7A2D" w:rsidRDefault="008118BB" w:rsidP="008118BB">
      <w:pPr>
        <w:pStyle w:val="ListParagraph"/>
        <w:numPr>
          <w:ilvl w:val="0"/>
          <w:numId w:val="5"/>
        </w:numPr>
        <w:rPr>
          <w:rFonts w:cstheme="minorHAnsi"/>
          <w:i/>
          <w:sz w:val="24"/>
          <w:szCs w:val="24"/>
        </w:rPr>
      </w:pPr>
      <w:r w:rsidRPr="006E7A2D">
        <w:rPr>
          <w:rFonts w:cstheme="minorHAnsi"/>
          <w:i/>
          <w:sz w:val="24"/>
          <w:szCs w:val="24"/>
        </w:rPr>
        <w:t>Discussion</w:t>
      </w:r>
      <w:r w:rsidR="009C7CC8" w:rsidRPr="006E7A2D">
        <w:rPr>
          <w:rFonts w:cstheme="minorHAnsi"/>
          <w:sz w:val="24"/>
          <w:szCs w:val="24"/>
        </w:rPr>
        <w:t xml:space="preserve"> (15-20</w:t>
      </w:r>
      <w:r w:rsidRPr="006E7A2D">
        <w:rPr>
          <w:rFonts w:cstheme="minorHAnsi"/>
          <w:sz w:val="24"/>
          <w:szCs w:val="24"/>
        </w:rPr>
        <w:t xml:space="preserve"> min)</w:t>
      </w:r>
    </w:p>
    <w:p w:rsidR="00AC414F" w:rsidRPr="006E7A2D" w:rsidRDefault="00AC414F" w:rsidP="008118BB">
      <w:pPr>
        <w:pStyle w:val="ListParagraph"/>
        <w:numPr>
          <w:ilvl w:val="1"/>
          <w:numId w:val="5"/>
        </w:numPr>
        <w:rPr>
          <w:rFonts w:cstheme="minorHAnsi"/>
          <w:i/>
          <w:sz w:val="24"/>
          <w:szCs w:val="24"/>
        </w:rPr>
      </w:pPr>
      <w:r w:rsidRPr="006E7A2D">
        <w:rPr>
          <w:rFonts w:cstheme="minorHAnsi"/>
          <w:sz w:val="24"/>
          <w:szCs w:val="24"/>
        </w:rPr>
        <w:t>As a class, discuss the following guiding questions:</w:t>
      </w:r>
    </w:p>
    <w:p w:rsidR="008118BB" w:rsidRPr="006E7A2D" w:rsidRDefault="008118BB" w:rsidP="00AC414F">
      <w:pPr>
        <w:pStyle w:val="ListParagraph"/>
        <w:numPr>
          <w:ilvl w:val="2"/>
          <w:numId w:val="5"/>
        </w:numPr>
        <w:rPr>
          <w:rFonts w:cstheme="minorHAnsi"/>
          <w:sz w:val="24"/>
          <w:szCs w:val="24"/>
        </w:rPr>
      </w:pPr>
      <w:r w:rsidRPr="006E7A2D">
        <w:rPr>
          <w:rFonts w:cstheme="minorHAnsi"/>
          <w:sz w:val="24"/>
          <w:szCs w:val="24"/>
        </w:rPr>
        <w:t>How do students communicate in relationships with technology today?</w:t>
      </w:r>
    </w:p>
    <w:p w:rsidR="008118BB" w:rsidRPr="006E7A2D" w:rsidRDefault="008118BB" w:rsidP="00AC414F">
      <w:pPr>
        <w:pStyle w:val="ListParagraph"/>
        <w:numPr>
          <w:ilvl w:val="2"/>
          <w:numId w:val="5"/>
        </w:numPr>
        <w:rPr>
          <w:rFonts w:cstheme="minorHAnsi"/>
          <w:sz w:val="24"/>
          <w:szCs w:val="24"/>
        </w:rPr>
      </w:pPr>
      <w:r w:rsidRPr="006E7A2D">
        <w:rPr>
          <w:rFonts w:cstheme="minorHAnsi"/>
          <w:sz w:val="24"/>
          <w:szCs w:val="24"/>
        </w:rPr>
        <w:t xml:space="preserve">How do online and real life relationships differ? </w:t>
      </w:r>
    </w:p>
    <w:p w:rsidR="00AD1854" w:rsidRPr="006E7A2D" w:rsidRDefault="00AD1854" w:rsidP="008118BB">
      <w:pPr>
        <w:pStyle w:val="ListParagraph"/>
        <w:numPr>
          <w:ilvl w:val="1"/>
          <w:numId w:val="5"/>
        </w:numPr>
        <w:rPr>
          <w:rFonts w:cstheme="minorHAnsi"/>
          <w:i/>
          <w:sz w:val="24"/>
          <w:szCs w:val="24"/>
        </w:rPr>
      </w:pPr>
      <w:r w:rsidRPr="006E7A2D">
        <w:rPr>
          <w:rFonts w:cstheme="minorHAnsi"/>
          <w:sz w:val="24"/>
          <w:szCs w:val="24"/>
        </w:rPr>
        <w:t>Define</w:t>
      </w:r>
      <w:r w:rsidRPr="006E7A2D">
        <w:rPr>
          <w:rFonts w:cstheme="minorHAnsi"/>
          <w:b/>
          <w:sz w:val="24"/>
          <w:szCs w:val="24"/>
        </w:rPr>
        <w:t xml:space="preserve"> </w:t>
      </w:r>
      <w:r w:rsidRPr="006E7A2D">
        <w:rPr>
          <w:rFonts w:cstheme="minorHAnsi"/>
          <w:sz w:val="24"/>
          <w:szCs w:val="24"/>
        </w:rPr>
        <w:t>self-disclosure and its place in digital relationships</w:t>
      </w:r>
    </w:p>
    <w:p w:rsidR="00AD1854" w:rsidRPr="006E7A2D" w:rsidRDefault="00AD1854" w:rsidP="00AD1854">
      <w:pPr>
        <w:pStyle w:val="ListParagraph"/>
        <w:numPr>
          <w:ilvl w:val="2"/>
          <w:numId w:val="5"/>
        </w:numPr>
        <w:rPr>
          <w:rFonts w:cstheme="minorHAnsi"/>
          <w:i/>
          <w:sz w:val="24"/>
          <w:szCs w:val="24"/>
        </w:rPr>
      </w:pPr>
      <w:r w:rsidRPr="006E7A2D">
        <w:rPr>
          <w:rFonts w:cstheme="minorHAnsi"/>
        </w:rPr>
        <w:t>self-disclosure: sharing private, sensitive, or confidential information about oneself with others</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 xml:space="preserve">Ask </w:t>
      </w:r>
      <w:r w:rsidR="008118BB" w:rsidRPr="006E7A2D">
        <w:rPr>
          <w:rFonts w:cstheme="minorHAnsi"/>
          <w:sz w:val="24"/>
          <w:szCs w:val="24"/>
        </w:rPr>
        <w:t xml:space="preserve">students </w:t>
      </w:r>
      <w:r w:rsidRPr="006E7A2D">
        <w:rPr>
          <w:rFonts w:cstheme="minorHAnsi"/>
          <w:sz w:val="24"/>
          <w:szCs w:val="24"/>
        </w:rPr>
        <w:t xml:space="preserve">to </w:t>
      </w:r>
      <w:r w:rsidR="008118BB" w:rsidRPr="006E7A2D">
        <w:rPr>
          <w:rFonts w:cstheme="minorHAnsi"/>
          <w:sz w:val="24"/>
          <w:szCs w:val="24"/>
        </w:rPr>
        <w:t>discuss</w:t>
      </w:r>
      <w:r w:rsidR="008118BB" w:rsidRPr="006E7A2D">
        <w:rPr>
          <w:rFonts w:cstheme="minorHAnsi"/>
        </w:rPr>
        <w:t xml:space="preserve"> </w:t>
      </w:r>
      <w:r w:rsidR="008118BB" w:rsidRPr="006E7A2D">
        <w:rPr>
          <w:rFonts w:cstheme="minorHAnsi"/>
          <w:sz w:val="24"/>
          <w:szCs w:val="24"/>
        </w:rPr>
        <w:t xml:space="preserve">in small groups </w:t>
      </w:r>
      <w:r w:rsidR="00920BA2" w:rsidRPr="006E7A2D">
        <w:rPr>
          <w:rFonts w:cstheme="minorHAnsi"/>
          <w:sz w:val="24"/>
          <w:szCs w:val="24"/>
        </w:rPr>
        <w:t xml:space="preserve">different </w:t>
      </w:r>
      <w:r w:rsidR="008118BB" w:rsidRPr="006E7A2D">
        <w:rPr>
          <w:rFonts w:cstheme="minorHAnsi"/>
          <w:sz w:val="24"/>
          <w:szCs w:val="24"/>
        </w:rPr>
        <w:t>strategies for healthy online relationships</w:t>
      </w:r>
    </w:p>
    <w:p w:rsidR="008118BB" w:rsidRPr="006E7A2D" w:rsidRDefault="00AC414F" w:rsidP="008118BB">
      <w:pPr>
        <w:pStyle w:val="ListParagraph"/>
        <w:numPr>
          <w:ilvl w:val="2"/>
          <w:numId w:val="5"/>
        </w:numPr>
        <w:rPr>
          <w:rFonts w:cstheme="minorHAnsi"/>
          <w:i/>
          <w:sz w:val="24"/>
          <w:szCs w:val="24"/>
        </w:rPr>
      </w:pPr>
      <w:r w:rsidRPr="006E7A2D">
        <w:rPr>
          <w:rFonts w:cstheme="minorHAnsi"/>
          <w:sz w:val="24"/>
          <w:szCs w:val="24"/>
        </w:rPr>
        <w:t xml:space="preserve">Once students are done discussing, ask students to add two (2) strategies they discussed </w:t>
      </w:r>
      <w:r w:rsidR="008118BB" w:rsidRPr="006E7A2D">
        <w:rPr>
          <w:rFonts w:cstheme="minorHAnsi"/>
          <w:sz w:val="24"/>
          <w:szCs w:val="24"/>
        </w:rPr>
        <w:t xml:space="preserve">as a reflection to their </w:t>
      </w:r>
      <w:r w:rsidR="00920BA2" w:rsidRPr="006E7A2D">
        <w:rPr>
          <w:rFonts w:cstheme="minorHAnsi"/>
          <w:sz w:val="24"/>
          <w:szCs w:val="24"/>
        </w:rPr>
        <w:t xml:space="preserve">existing </w:t>
      </w:r>
      <w:r w:rsidR="008118BB" w:rsidRPr="006E7A2D">
        <w:rPr>
          <w:rFonts w:cstheme="minorHAnsi"/>
          <w:sz w:val="24"/>
          <w:szCs w:val="24"/>
        </w:rPr>
        <w:t>journal entry</w:t>
      </w:r>
      <w:r w:rsidRPr="006E7A2D">
        <w:rPr>
          <w:rFonts w:cstheme="minorHAnsi"/>
          <w:sz w:val="24"/>
          <w:szCs w:val="24"/>
        </w:rPr>
        <w:t xml:space="preserve"> </w:t>
      </w:r>
    </w:p>
    <w:p w:rsidR="008118BB" w:rsidRPr="006E7A2D" w:rsidRDefault="008118BB" w:rsidP="008118BB">
      <w:pPr>
        <w:pStyle w:val="ListParagraph"/>
        <w:numPr>
          <w:ilvl w:val="0"/>
          <w:numId w:val="5"/>
        </w:numPr>
        <w:rPr>
          <w:rFonts w:cstheme="minorHAnsi"/>
          <w:i/>
          <w:sz w:val="24"/>
          <w:szCs w:val="24"/>
        </w:rPr>
      </w:pPr>
      <w:r w:rsidRPr="006E7A2D">
        <w:rPr>
          <w:rFonts w:cstheme="minorHAnsi"/>
          <w:i/>
          <w:sz w:val="24"/>
          <w:szCs w:val="24"/>
        </w:rPr>
        <w:t xml:space="preserve">Activity- Inappropriate texting and </w:t>
      </w:r>
      <w:r w:rsidR="009C7CC8" w:rsidRPr="006E7A2D">
        <w:rPr>
          <w:rFonts w:cstheme="minorHAnsi"/>
          <w:i/>
          <w:sz w:val="24"/>
          <w:szCs w:val="24"/>
        </w:rPr>
        <w:t>online messaging (20-25</w:t>
      </w:r>
      <w:r w:rsidRPr="006E7A2D">
        <w:rPr>
          <w:rFonts w:cstheme="minorHAnsi"/>
          <w:i/>
          <w:sz w:val="24"/>
          <w:szCs w:val="24"/>
        </w:rPr>
        <w:t xml:space="preserve"> min)</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Watch</w:t>
      </w:r>
      <w:r w:rsidRPr="006E7A2D">
        <w:rPr>
          <w:rFonts w:cstheme="minorHAnsi"/>
          <w:b/>
          <w:sz w:val="24"/>
          <w:szCs w:val="24"/>
        </w:rPr>
        <w:t xml:space="preserve"> </w:t>
      </w:r>
      <w:r w:rsidRPr="006E7A2D">
        <w:rPr>
          <w:rFonts w:cstheme="minorHAnsi"/>
          <w:sz w:val="24"/>
          <w:szCs w:val="24"/>
        </w:rPr>
        <w:t xml:space="preserve">video 2 </w:t>
      </w:r>
      <w:r w:rsidR="00AC414F" w:rsidRPr="006E7A2D">
        <w:rPr>
          <w:rFonts w:cstheme="minorHAnsi"/>
          <w:sz w:val="24"/>
          <w:szCs w:val="24"/>
        </w:rPr>
        <w:t>with students</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In groups</w:t>
      </w:r>
      <w:r w:rsidR="00AC414F" w:rsidRPr="006E7A2D">
        <w:rPr>
          <w:rFonts w:cstheme="minorHAnsi"/>
          <w:sz w:val="24"/>
          <w:szCs w:val="24"/>
        </w:rPr>
        <w:t>,</w:t>
      </w:r>
      <w:r w:rsidRPr="006E7A2D">
        <w:rPr>
          <w:rFonts w:cstheme="minorHAnsi"/>
          <w:sz w:val="24"/>
          <w:szCs w:val="24"/>
        </w:rPr>
        <w:t xml:space="preserve"> </w:t>
      </w:r>
      <w:r w:rsidR="00920BA2" w:rsidRPr="006E7A2D">
        <w:rPr>
          <w:rFonts w:cstheme="minorHAnsi"/>
          <w:sz w:val="24"/>
          <w:szCs w:val="24"/>
        </w:rPr>
        <w:t xml:space="preserve">ask </w:t>
      </w:r>
      <w:r w:rsidR="00AC414F" w:rsidRPr="006E7A2D">
        <w:rPr>
          <w:rFonts w:cstheme="minorHAnsi"/>
          <w:sz w:val="24"/>
          <w:szCs w:val="24"/>
        </w:rPr>
        <w:t>students</w:t>
      </w:r>
      <w:r w:rsidR="009C7CC8" w:rsidRPr="006E7A2D">
        <w:rPr>
          <w:rFonts w:cstheme="minorHAnsi"/>
          <w:sz w:val="24"/>
          <w:szCs w:val="24"/>
        </w:rPr>
        <w:t xml:space="preserve"> </w:t>
      </w:r>
      <w:r w:rsidR="00920BA2" w:rsidRPr="006E7A2D">
        <w:rPr>
          <w:rFonts w:cstheme="minorHAnsi"/>
          <w:sz w:val="24"/>
          <w:szCs w:val="24"/>
        </w:rPr>
        <w:t>to</w:t>
      </w:r>
      <w:r w:rsidRPr="006E7A2D">
        <w:rPr>
          <w:rFonts w:cstheme="minorHAnsi"/>
          <w:sz w:val="24"/>
          <w:szCs w:val="24"/>
        </w:rPr>
        <w:t xml:space="preserve"> discuss the following</w:t>
      </w:r>
      <w:r w:rsidR="00920BA2" w:rsidRPr="006E7A2D">
        <w:rPr>
          <w:rFonts w:cstheme="minorHAnsi"/>
          <w:sz w:val="24"/>
          <w:szCs w:val="24"/>
        </w:rPr>
        <w:t xml:space="preserve"> questions</w:t>
      </w:r>
      <w:r w:rsidR="00AC414F" w:rsidRPr="006E7A2D">
        <w:rPr>
          <w:rFonts w:cstheme="minorHAnsi"/>
          <w:sz w:val="24"/>
          <w:szCs w:val="24"/>
        </w:rPr>
        <w:t>:</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Who is affected by this</w:t>
      </w:r>
      <w:r w:rsidR="00AC414F" w:rsidRPr="006E7A2D">
        <w:rPr>
          <w:rFonts w:cstheme="minorHAnsi"/>
          <w:sz w:val="24"/>
          <w:szCs w:val="24"/>
        </w:rPr>
        <w:t xml:space="preserve"> act</w:t>
      </w:r>
      <w:r w:rsidRPr="006E7A2D">
        <w:rPr>
          <w:rFonts w:cstheme="minorHAnsi"/>
          <w:sz w:val="24"/>
          <w:szCs w:val="24"/>
        </w:rPr>
        <w:t>?</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might the victim feel?</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can someone avoid this situation?</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can we control inappropriate messaging? Should we have laws</w:t>
      </w:r>
      <w:r w:rsidR="00AC414F" w:rsidRPr="006E7A2D">
        <w:rPr>
          <w:rFonts w:cstheme="minorHAnsi"/>
          <w:sz w:val="24"/>
          <w:szCs w:val="24"/>
        </w:rPr>
        <w:t xml:space="preserve"> in school</w:t>
      </w:r>
      <w:r w:rsidRPr="006E7A2D">
        <w:rPr>
          <w:rFonts w:cstheme="minorHAnsi"/>
          <w:sz w:val="24"/>
          <w:szCs w:val="24"/>
        </w:rPr>
        <w:t>?</w:t>
      </w:r>
      <w:r w:rsidR="00AC414F" w:rsidRPr="006E7A2D">
        <w:rPr>
          <w:rFonts w:cstheme="minorHAnsi"/>
          <w:sz w:val="24"/>
          <w:szCs w:val="24"/>
        </w:rPr>
        <w:t xml:space="preserve"> In the community?</w:t>
      </w:r>
      <w:r w:rsidRPr="006E7A2D">
        <w:rPr>
          <w:rFonts w:cstheme="minorHAnsi"/>
          <w:sz w:val="24"/>
          <w:szCs w:val="24"/>
        </w:rPr>
        <w:t xml:space="preserve"> </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 xml:space="preserve">Ask </w:t>
      </w:r>
      <w:r w:rsidR="008118BB" w:rsidRPr="006E7A2D">
        <w:rPr>
          <w:rFonts w:cstheme="minorHAnsi"/>
          <w:sz w:val="24"/>
          <w:szCs w:val="24"/>
        </w:rPr>
        <w:t xml:space="preserve">students </w:t>
      </w:r>
      <w:r w:rsidRPr="006E7A2D">
        <w:rPr>
          <w:rFonts w:cstheme="minorHAnsi"/>
          <w:sz w:val="24"/>
          <w:szCs w:val="24"/>
        </w:rPr>
        <w:t xml:space="preserve">to </w:t>
      </w:r>
      <w:r w:rsidR="008118BB" w:rsidRPr="006E7A2D">
        <w:rPr>
          <w:rFonts w:cstheme="minorHAnsi"/>
          <w:sz w:val="24"/>
          <w:szCs w:val="24"/>
        </w:rPr>
        <w:t xml:space="preserve">relate these questions back </w:t>
      </w:r>
      <w:r w:rsidR="0010710B" w:rsidRPr="006E7A2D">
        <w:rPr>
          <w:rFonts w:cstheme="minorHAnsi"/>
          <w:sz w:val="24"/>
          <w:szCs w:val="24"/>
        </w:rPr>
        <w:t xml:space="preserve">to </w:t>
      </w:r>
      <w:r w:rsidR="00AD1854" w:rsidRPr="006E7A2D">
        <w:rPr>
          <w:rFonts w:cstheme="minorHAnsi"/>
          <w:sz w:val="24"/>
          <w:szCs w:val="24"/>
        </w:rPr>
        <w:t>self-disclosure in digital relationships</w:t>
      </w:r>
      <w:r w:rsidR="004D563F" w:rsidRPr="006E7A2D">
        <w:rPr>
          <w:rFonts w:cstheme="minorHAnsi"/>
          <w:sz w:val="24"/>
          <w:szCs w:val="24"/>
        </w:rPr>
        <w:t xml:space="preserve"> and </w:t>
      </w:r>
      <w:r w:rsidR="00920BA2" w:rsidRPr="006E7A2D">
        <w:rPr>
          <w:rFonts w:cstheme="minorHAnsi"/>
          <w:sz w:val="24"/>
          <w:szCs w:val="24"/>
        </w:rPr>
        <w:t>add</w:t>
      </w:r>
      <w:r w:rsidR="00496932" w:rsidRPr="006E7A2D">
        <w:rPr>
          <w:rFonts w:cstheme="minorHAnsi"/>
          <w:sz w:val="24"/>
          <w:szCs w:val="24"/>
        </w:rPr>
        <w:t xml:space="preserve"> a new reflection </w:t>
      </w:r>
      <w:r w:rsidR="00920BA2" w:rsidRPr="006E7A2D">
        <w:rPr>
          <w:rFonts w:cstheme="minorHAnsi"/>
          <w:sz w:val="24"/>
          <w:szCs w:val="24"/>
        </w:rPr>
        <w:t>to their</w:t>
      </w:r>
      <w:r w:rsidR="00496932" w:rsidRPr="006E7A2D">
        <w:rPr>
          <w:rFonts w:cstheme="minorHAnsi"/>
          <w:sz w:val="24"/>
          <w:szCs w:val="24"/>
        </w:rPr>
        <w:t xml:space="preserve"> “Digital Relationships” journal entry</w:t>
      </w:r>
      <w:r w:rsidR="00AC414F" w:rsidRPr="006E7A2D">
        <w:rPr>
          <w:rFonts w:cstheme="minorHAnsi"/>
          <w:sz w:val="24"/>
          <w:szCs w:val="24"/>
        </w:rPr>
        <w:t xml:space="preserve"> </w:t>
      </w:r>
    </w:p>
    <w:p w:rsidR="00AD1854" w:rsidRPr="00AD32DC" w:rsidRDefault="00600D49" w:rsidP="00600D49">
      <w:pPr>
        <w:rPr>
          <w:rFonts w:cstheme="minorHAnsi"/>
          <w:b/>
          <w:i/>
          <w:sz w:val="24"/>
          <w:szCs w:val="24"/>
        </w:rPr>
      </w:pPr>
      <w:r w:rsidRPr="00AD32DC">
        <w:rPr>
          <w:rFonts w:cstheme="minorHAnsi"/>
          <w:b/>
          <w:i/>
          <w:sz w:val="24"/>
          <w:szCs w:val="24"/>
        </w:rPr>
        <w:t xml:space="preserve">After the lesson: </w:t>
      </w:r>
    </w:p>
    <w:p w:rsidR="00AD1854" w:rsidRPr="006E7A2D" w:rsidRDefault="009C7CC8" w:rsidP="00AD1854">
      <w:pPr>
        <w:pStyle w:val="ListParagraph"/>
        <w:numPr>
          <w:ilvl w:val="0"/>
          <w:numId w:val="5"/>
        </w:numPr>
        <w:rPr>
          <w:rFonts w:cstheme="minorHAnsi"/>
          <w:b/>
          <w:sz w:val="24"/>
          <w:szCs w:val="24"/>
        </w:rPr>
      </w:pPr>
      <w:r w:rsidRPr="006E7A2D">
        <w:rPr>
          <w:rFonts w:cstheme="minorHAnsi"/>
          <w:sz w:val="24"/>
          <w:szCs w:val="24"/>
        </w:rPr>
        <w:t>Ask</w:t>
      </w:r>
      <w:r w:rsidR="00AD1854" w:rsidRPr="006E7A2D">
        <w:rPr>
          <w:rFonts w:cstheme="minorHAnsi"/>
          <w:sz w:val="24"/>
          <w:szCs w:val="24"/>
        </w:rPr>
        <w:t xml:space="preserve"> students </w:t>
      </w:r>
      <w:r w:rsidRPr="006E7A2D">
        <w:rPr>
          <w:rFonts w:cstheme="minorHAnsi"/>
          <w:sz w:val="24"/>
          <w:szCs w:val="24"/>
        </w:rPr>
        <w:t xml:space="preserve">to </w:t>
      </w:r>
      <w:r w:rsidR="00AD1854" w:rsidRPr="006E7A2D">
        <w:rPr>
          <w:rFonts w:cstheme="minorHAnsi"/>
          <w:sz w:val="24"/>
          <w:szCs w:val="24"/>
        </w:rPr>
        <w:t xml:space="preserve">create either a new </w:t>
      </w:r>
      <w:r w:rsidR="00AD1854" w:rsidRPr="006E7A2D">
        <w:rPr>
          <w:rFonts w:cstheme="minorHAnsi"/>
          <w:b/>
          <w:sz w:val="24"/>
          <w:szCs w:val="24"/>
        </w:rPr>
        <w:t>journal</w:t>
      </w:r>
      <w:r w:rsidR="00AD1854" w:rsidRPr="006E7A2D">
        <w:rPr>
          <w:rFonts w:cstheme="minorHAnsi"/>
          <w:sz w:val="24"/>
          <w:szCs w:val="24"/>
        </w:rPr>
        <w:t xml:space="preserve"> entry or </w:t>
      </w:r>
      <w:r w:rsidR="00AD1854" w:rsidRPr="006E7A2D">
        <w:rPr>
          <w:rFonts w:cstheme="minorHAnsi"/>
          <w:b/>
          <w:sz w:val="24"/>
          <w:szCs w:val="24"/>
        </w:rPr>
        <w:t>reflection</w:t>
      </w:r>
      <w:r w:rsidR="00AD1854" w:rsidRPr="006E7A2D">
        <w:rPr>
          <w:rFonts w:cstheme="minorHAnsi"/>
          <w:sz w:val="24"/>
          <w:szCs w:val="24"/>
        </w:rPr>
        <w:t xml:space="preserve"> </w:t>
      </w:r>
      <w:r w:rsidR="00920BA2" w:rsidRPr="006E7A2D">
        <w:rPr>
          <w:rFonts w:cstheme="minorHAnsi"/>
          <w:sz w:val="24"/>
          <w:szCs w:val="24"/>
        </w:rPr>
        <w:t>by answering</w:t>
      </w:r>
      <w:r w:rsidR="00AD1854" w:rsidRPr="006E7A2D">
        <w:rPr>
          <w:rFonts w:cstheme="minorHAnsi"/>
          <w:sz w:val="24"/>
          <w:szCs w:val="24"/>
        </w:rPr>
        <w:t xml:space="preserve"> these questions</w:t>
      </w:r>
      <w:r w:rsidR="00920BA2" w:rsidRPr="006E7A2D">
        <w:rPr>
          <w:rFonts w:cstheme="minorHAnsi"/>
          <w:sz w:val="24"/>
          <w:szCs w:val="24"/>
        </w:rPr>
        <w:t>:</w:t>
      </w:r>
    </w:p>
    <w:p w:rsidR="00AD1854" w:rsidRPr="006E7A2D" w:rsidRDefault="00920BA2" w:rsidP="00AD1854">
      <w:pPr>
        <w:pStyle w:val="ListParagraph"/>
        <w:numPr>
          <w:ilvl w:val="1"/>
          <w:numId w:val="5"/>
        </w:numPr>
        <w:rPr>
          <w:rFonts w:cstheme="minorHAnsi"/>
          <w:sz w:val="24"/>
          <w:szCs w:val="24"/>
        </w:rPr>
      </w:pPr>
      <w:r w:rsidRPr="006E7A2D">
        <w:rPr>
          <w:rFonts w:cstheme="minorHAnsi"/>
          <w:sz w:val="24"/>
          <w:szCs w:val="24"/>
        </w:rPr>
        <w:t>What are the b</w:t>
      </w:r>
      <w:r w:rsidR="00AD1854" w:rsidRPr="006E7A2D">
        <w:rPr>
          <w:rFonts w:cstheme="minorHAnsi"/>
          <w:sz w:val="24"/>
          <w:szCs w:val="24"/>
        </w:rPr>
        <w:t>enefits of sharing online?</w:t>
      </w:r>
    </w:p>
    <w:p w:rsidR="00AD1854" w:rsidRPr="006E7A2D" w:rsidRDefault="00920BA2" w:rsidP="00AD1854">
      <w:pPr>
        <w:pStyle w:val="ListParagraph"/>
        <w:numPr>
          <w:ilvl w:val="1"/>
          <w:numId w:val="5"/>
        </w:numPr>
        <w:rPr>
          <w:rFonts w:cstheme="minorHAnsi"/>
          <w:sz w:val="24"/>
          <w:szCs w:val="24"/>
        </w:rPr>
      </w:pPr>
      <w:r w:rsidRPr="006E7A2D">
        <w:rPr>
          <w:rFonts w:cstheme="minorHAnsi"/>
          <w:sz w:val="24"/>
          <w:szCs w:val="24"/>
        </w:rPr>
        <w:t>What are the r</w:t>
      </w:r>
      <w:r w:rsidR="00AD1854" w:rsidRPr="006E7A2D">
        <w:rPr>
          <w:rFonts w:cstheme="minorHAnsi"/>
          <w:sz w:val="24"/>
          <w:szCs w:val="24"/>
        </w:rPr>
        <w:t>isks of sharing online?</w:t>
      </w:r>
    </w:p>
    <w:p w:rsidR="00AD1854" w:rsidRPr="006E7A2D" w:rsidRDefault="00AD1854" w:rsidP="00AD1854">
      <w:pPr>
        <w:pStyle w:val="ListParagraph"/>
        <w:numPr>
          <w:ilvl w:val="1"/>
          <w:numId w:val="5"/>
        </w:numPr>
        <w:rPr>
          <w:rFonts w:cstheme="minorHAnsi"/>
          <w:sz w:val="24"/>
          <w:szCs w:val="24"/>
        </w:rPr>
      </w:pPr>
      <w:r w:rsidRPr="006E7A2D">
        <w:rPr>
          <w:rFonts w:cstheme="minorHAnsi"/>
          <w:sz w:val="24"/>
          <w:szCs w:val="24"/>
        </w:rPr>
        <w:t>How has digital technology changed relationships? Is this positive or negative?</w:t>
      </w:r>
    </w:p>
    <w:p w:rsidR="00920BA2" w:rsidRPr="006E7A2D" w:rsidRDefault="00496932" w:rsidP="00AD1854">
      <w:pPr>
        <w:pStyle w:val="ListParagraph"/>
        <w:numPr>
          <w:ilvl w:val="0"/>
          <w:numId w:val="5"/>
        </w:numPr>
        <w:rPr>
          <w:rFonts w:cstheme="minorHAnsi"/>
          <w:b/>
          <w:sz w:val="24"/>
          <w:szCs w:val="24"/>
        </w:rPr>
      </w:pPr>
      <w:r w:rsidRPr="006E7A2D">
        <w:rPr>
          <w:rFonts w:cstheme="minorHAnsi"/>
          <w:sz w:val="24"/>
          <w:szCs w:val="24"/>
        </w:rPr>
        <w:t xml:space="preserve">Ask students to visit </w:t>
      </w:r>
      <w:hyperlink r:id="rId11" w:history="1">
        <w:r w:rsidRPr="006E7A2D">
          <w:rPr>
            <w:rStyle w:val="Hyperlink"/>
            <w:rFonts w:cstheme="minorHAnsi"/>
            <w:sz w:val="24"/>
            <w:szCs w:val="24"/>
          </w:rPr>
          <w:t>https://www.getthefacts.health.wa.gov.au/keeping-safe/online-relationships</w:t>
        </w:r>
      </w:hyperlink>
      <w:r w:rsidRPr="006E7A2D">
        <w:rPr>
          <w:rFonts w:cstheme="minorHAnsi"/>
          <w:sz w:val="24"/>
          <w:szCs w:val="24"/>
        </w:rPr>
        <w:t xml:space="preserve"> </w:t>
      </w:r>
      <w:r w:rsidR="00AC414F" w:rsidRPr="006E7A2D">
        <w:rPr>
          <w:rFonts w:cstheme="minorHAnsi"/>
          <w:sz w:val="24"/>
          <w:szCs w:val="24"/>
        </w:rPr>
        <w:t>and add the link to their portfolio</w:t>
      </w:r>
      <w:r w:rsidR="00920BA2" w:rsidRPr="006E7A2D">
        <w:rPr>
          <w:rFonts w:cstheme="minorHAnsi"/>
          <w:sz w:val="24"/>
          <w:szCs w:val="24"/>
        </w:rPr>
        <w:t xml:space="preserve"> (+Add box &gt; +Media &gt; Link)</w:t>
      </w:r>
      <w:r w:rsidR="00AC414F" w:rsidRPr="006E7A2D">
        <w:rPr>
          <w:rFonts w:cstheme="minorHAnsi"/>
          <w:sz w:val="24"/>
          <w:szCs w:val="24"/>
        </w:rPr>
        <w:t xml:space="preserve">. Have students add a reflection to share two </w:t>
      </w:r>
      <w:r w:rsidR="00920BA2" w:rsidRPr="006E7A2D">
        <w:rPr>
          <w:rFonts w:cstheme="minorHAnsi"/>
          <w:sz w:val="24"/>
          <w:szCs w:val="24"/>
        </w:rPr>
        <w:t xml:space="preserve">(2) </w:t>
      </w:r>
      <w:r w:rsidR="00AC414F" w:rsidRPr="006E7A2D">
        <w:rPr>
          <w:rFonts w:cstheme="minorHAnsi"/>
          <w:sz w:val="24"/>
          <w:szCs w:val="24"/>
        </w:rPr>
        <w:t>fun facts they learned</w:t>
      </w:r>
      <w:r w:rsidRPr="006E7A2D">
        <w:rPr>
          <w:rFonts w:cstheme="minorHAnsi"/>
          <w:sz w:val="24"/>
          <w:szCs w:val="24"/>
        </w:rPr>
        <w:t xml:space="preserve"> by exploring this website. </w:t>
      </w:r>
    </w:p>
    <w:p w:rsidR="00920BA2" w:rsidRPr="006E7A2D" w:rsidRDefault="00AD1854" w:rsidP="00920BA2">
      <w:pPr>
        <w:pStyle w:val="ListParagraph"/>
        <w:numPr>
          <w:ilvl w:val="0"/>
          <w:numId w:val="5"/>
        </w:numPr>
        <w:rPr>
          <w:rFonts w:cstheme="minorHAnsi"/>
          <w:b/>
          <w:sz w:val="24"/>
          <w:szCs w:val="24"/>
        </w:rPr>
      </w:pPr>
      <w:r w:rsidRPr="006E7A2D">
        <w:rPr>
          <w:rFonts w:cstheme="minorHAnsi"/>
          <w:i/>
          <w:sz w:val="24"/>
          <w:szCs w:val="24"/>
        </w:rPr>
        <w:t>Exit Card-</w:t>
      </w:r>
      <w:r w:rsidRPr="006E7A2D">
        <w:rPr>
          <w:rFonts w:cstheme="minorHAnsi"/>
          <w:sz w:val="24"/>
          <w:szCs w:val="24"/>
        </w:rPr>
        <w:t xml:space="preserve"> </w:t>
      </w:r>
      <w:r w:rsidR="00920BA2" w:rsidRPr="006E7A2D">
        <w:rPr>
          <w:rFonts w:cstheme="minorHAnsi"/>
          <w:sz w:val="24"/>
          <w:szCs w:val="24"/>
        </w:rPr>
        <w:t>Have students create a new journal entry titled “Exit Card” and l</w:t>
      </w:r>
      <w:r w:rsidRPr="006E7A2D">
        <w:rPr>
          <w:rFonts w:cstheme="minorHAnsi"/>
          <w:sz w:val="24"/>
          <w:szCs w:val="24"/>
        </w:rPr>
        <w:t xml:space="preserve">ist 3 </w:t>
      </w:r>
      <w:r w:rsidR="00920BA2" w:rsidRPr="006E7A2D">
        <w:rPr>
          <w:rFonts w:cstheme="minorHAnsi"/>
          <w:sz w:val="24"/>
          <w:szCs w:val="24"/>
        </w:rPr>
        <w:t xml:space="preserve">(three) </w:t>
      </w:r>
      <w:r w:rsidRPr="006E7A2D">
        <w:rPr>
          <w:rFonts w:cstheme="minorHAnsi"/>
          <w:sz w:val="24"/>
          <w:szCs w:val="24"/>
        </w:rPr>
        <w:t xml:space="preserve">things </w:t>
      </w:r>
      <w:r w:rsidR="00920BA2" w:rsidRPr="006E7A2D">
        <w:rPr>
          <w:rFonts w:cstheme="minorHAnsi"/>
          <w:sz w:val="24"/>
          <w:szCs w:val="24"/>
        </w:rPr>
        <w:t>they</w:t>
      </w:r>
      <w:r w:rsidRPr="006E7A2D">
        <w:rPr>
          <w:rFonts w:cstheme="minorHAnsi"/>
          <w:sz w:val="24"/>
          <w:szCs w:val="24"/>
        </w:rPr>
        <w:t xml:space="preserve"> learned today and how they can help to develop smart digital relationship strategies.</w:t>
      </w:r>
    </w:p>
    <w:p w:rsidR="00AD1854" w:rsidRPr="006E7A2D" w:rsidRDefault="00A55AE6" w:rsidP="00920BA2">
      <w:pPr>
        <w:rPr>
          <w:rFonts w:cstheme="minorHAnsi"/>
          <w:b/>
          <w:sz w:val="24"/>
          <w:szCs w:val="24"/>
        </w:rPr>
      </w:pPr>
      <w:r w:rsidRPr="006E7A2D">
        <w:rPr>
          <w:rFonts w:cstheme="minorHAnsi"/>
          <w:b/>
          <w:sz w:val="24"/>
          <w:szCs w:val="24"/>
        </w:rPr>
        <w:lastRenderedPageBreak/>
        <w:t>EXTENSIONS:</w:t>
      </w:r>
      <w:r w:rsidR="00AD1854" w:rsidRPr="006E7A2D">
        <w:rPr>
          <w:rFonts w:cstheme="minorHAnsi"/>
          <w:b/>
          <w:sz w:val="24"/>
          <w:szCs w:val="24"/>
        </w:rPr>
        <w:t xml:space="preserve"> </w:t>
      </w:r>
    </w:p>
    <w:p w:rsidR="00AD1854" w:rsidRPr="006E7A2D" w:rsidRDefault="00AD1854" w:rsidP="00AD1854">
      <w:pPr>
        <w:pStyle w:val="ListParagraph"/>
        <w:numPr>
          <w:ilvl w:val="0"/>
          <w:numId w:val="7"/>
        </w:numPr>
        <w:rPr>
          <w:rFonts w:cstheme="minorHAnsi"/>
          <w:b/>
          <w:sz w:val="24"/>
          <w:szCs w:val="24"/>
        </w:rPr>
      </w:pPr>
      <w:r w:rsidRPr="006E7A2D">
        <w:rPr>
          <w:rFonts w:cstheme="minorHAnsi"/>
          <w:sz w:val="24"/>
          <w:szCs w:val="24"/>
        </w:rPr>
        <w:t>Students can use what they have learned to spread awareness across the school</w:t>
      </w:r>
    </w:p>
    <w:p w:rsidR="00AD1854" w:rsidRPr="006E7A2D" w:rsidRDefault="00AD1854" w:rsidP="00AD1854">
      <w:pPr>
        <w:pStyle w:val="ListParagraph"/>
        <w:numPr>
          <w:ilvl w:val="0"/>
          <w:numId w:val="7"/>
        </w:numPr>
        <w:rPr>
          <w:rFonts w:cstheme="minorHAnsi"/>
          <w:b/>
          <w:sz w:val="24"/>
          <w:szCs w:val="24"/>
        </w:rPr>
      </w:pPr>
      <w:r w:rsidRPr="006E7A2D">
        <w:rPr>
          <w:rFonts w:cstheme="minorHAnsi"/>
          <w:i/>
          <w:sz w:val="24"/>
          <w:szCs w:val="24"/>
        </w:rPr>
        <w:t>Project</w:t>
      </w:r>
      <w:r w:rsidR="00920BA2" w:rsidRPr="006E7A2D">
        <w:rPr>
          <w:rFonts w:cstheme="minorHAnsi"/>
          <w:sz w:val="24"/>
          <w:szCs w:val="24"/>
        </w:rPr>
        <w:t>: S</w:t>
      </w:r>
      <w:r w:rsidRPr="006E7A2D">
        <w:rPr>
          <w:rFonts w:cstheme="minorHAnsi"/>
          <w:sz w:val="24"/>
          <w:szCs w:val="24"/>
        </w:rPr>
        <w:t>tudents can create posters (safe digital relationship tips) to post in the school</w:t>
      </w:r>
    </w:p>
    <w:p w:rsidR="00AD1854" w:rsidRPr="006E7A2D" w:rsidRDefault="00AD1854" w:rsidP="00AD1854">
      <w:pPr>
        <w:pStyle w:val="ListParagraph"/>
        <w:numPr>
          <w:ilvl w:val="0"/>
          <w:numId w:val="7"/>
        </w:numPr>
        <w:rPr>
          <w:rFonts w:cstheme="minorHAnsi"/>
          <w:b/>
          <w:sz w:val="24"/>
          <w:szCs w:val="24"/>
        </w:rPr>
      </w:pPr>
      <w:r w:rsidRPr="006E7A2D">
        <w:rPr>
          <w:rFonts w:cstheme="minorHAnsi"/>
          <w:sz w:val="24"/>
          <w:szCs w:val="24"/>
        </w:rPr>
        <w:t xml:space="preserve">Students can </w:t>
      </w:r>
      <w:r w:rsidR="00AC414F" w:rsidRPr="006E7A2D">
        <w:rPr>
          <w:rFonts w:cstheme="minorHAnsi"/>
          <w:sz w:val="24"/>
          <w:szCs w:val="24"/>
        </w:rPr>
        <w:t xml:space="preserve">become ambassadors and </w:t>
      </w:r>
      <w:r w:rsidRPr="006E7A2D">
        <w:rPr>
          <w:rFonts w:cstheme="minorHAnsi"/>
          <w:sz w:val="24"/>
          <w:szCs w:val="24"/>
        </w:rPr>
        <w:t xml:space="preserve">take initiative to put an end to inappropriate messaging in the school </w:t>
      </w:r>
    </w:p>
    <w:p w:rsidR="00AC414F" w:rsidRPr="006E7A2D" w:rsidRDefault="00AC414F" w:rsidP="00AD1854">
      <w:pPr>
        <w:pStyle w:val="ListParagraph"/>
        <w:numPr>
          <w:ilvl w:val="0"/>
          <w:numId w:val="7"/>
        </w:numPr>
        <w:rPr>
          <w:rFonts w:cstheme="minorHAnsi"/>
          <w:b/>
          <w:sz w:val="24"/>
          <w:szCs w:val="24"/>
        </w:rPr>
      </w:pPr>
      <w:r w:rsidRPr="006E7A2D">
        <w:rPr>
          <w:rFonts w:cstheme="minorHAnsi"/>
          <w:sz w:val="24"/>
          <w:szCs w:val="24"/>
        </w:rPr>
        <w:t xml:space="preserve">Students can upload their poster (as a picture or file) to their </w:t>
      </w:r>
      <w:r w:rsidR="00496932" w:rsidRPr="006E7A2D">
        <w:rPr>
          <w:rFonts w:cstheme="minorHAnsi"/>
          <w:sz w:val="24"/>
          <w:szCs w:val="24"/>
        </w:rPr>
        <w:t>“Digital Citizenship” portfolio</w:t>
      </w:r>
    </w:p>
    <w:p w:rsidR="00AC414F" w:rsidRPr="006E7A2D" w:rsidRDefault="00AC414F" w:rsidP="00AD1854">
      <w:pPr>
        <w:pStyle w:val="ListParagraph"/>
        <w:numPr>
          <w:ilvl w:val="0"/>
          <w:numId w:val="7"/>
        </w:numPr>
        <w:rPr>
          <w:rFonts w:cstheme="minorHAnsi"/>
          <w:b/>
          <w:sz w:val="24"/>
          <w:szCs w:val="24"/>
        </w:rPr>
      </w:pPr>
      <w:r w:rsidRPr="006E7A2D">
        <w:rPr>
          <w:rFonts w:cstheme="minorHAnsi"/>
          <w:sz w:val="24"/>
          <w:szCs w:val="24"/>
        </w:rPr>
        <w:t xml:space="preserve">Students can upload a video of a presentation/”talk” they gave to their peers to spread awareness to their “Digital Citizenship” portfolio. </w:t>
      </w:r>
    </w:p>
    <w:p w:rsidR="00AD1854" w:rsidRPr="006E7A2D" w:rsidRDefault="00AD1854" w:rsidP="00AD1854">
      <w:pPr>
        <w:rPr>
          <w:rFonts w:cstheme="minorHAnsi"/>
          <w:b/>
          <w:sz w:val="24"/>
          <w:szCs w:val="24"/>
        </w:rPr>
      </w:pPr>
      <w:r w:rsidRPr="006E7A2D">
        <w:rPr>
          <w:rFonts w:cstheme="minorHAnsi"/>
          <w:b/>
          <w:sz w:val="24"/>
          <w:szCs w:val="24"/>
        </w:rPr>
        <w:t>ASSESSMENT:</w:t>
      </w:r>
    </w:p>
    <w:p w:rsidR="00AD1854" w:rsidRPr="006E7A2D" w:rsidRDefault="00AD1854" w:rsidP="00AD1854">
      <w:pPr>
        <w:pStyle w:val="ListParagraph"/>
        <w:numPr>
          <w:ilvl w:val="0"/>
          <w:numId w:val="7"/>
        </w:numPr>
        <w:rPr>
          <w:rFonts w:cstheme="minorHAnsi"/>
          <w:sz w:val="24"/>
          <w:szCs w:val="24"/>
        </w:rPr>
      </w:pPr>
      <w:r w:rsidRPr="006E7A2D">
        <w:rPr>
          <w:rFonts w:cstheme="minorHAnsi"/>
          <w:sz w:val="24"/>
          <w:szCs w:val="24"/>
        </w:rPr>
        <w:t>Teacher can monitor assessment based on verbal discussion and student understanding found in both journal</w:t>
      </w:r>
      <w:r w:rsidRPr="006E7A2D">
        <w:rPr>
          <w:rFonts w:cstheme="minorHAnsi"/>
          <w:b/>
          <w:sz w:val="24"/>
          <w:szCs w:val="24"/>
        </w:rPr>
        <w:t xml:space="preserve"> </w:t>
      </w:r>
      <w:r w:rsidRPr="006E7A2D">
        <w:rPr>
          <w:rFonts w:cstheme="minorHAnsi"/>
          <w:sz w:val="24"/>
          <w:szCs w:val="24"/>
        </w:rPr>
        <w:t>and reflection</w:t>
      </w:r>
      <w:r w:rsidRPr="006E7A2D">
        <w:rPr>
          <w:rFonts w:cstheme="minorHAnsi"/>
          <w:b/>
          <w:sz w:val="24"/>
          <w:szCs w:val="24"/>
        </w:rPr>
        <w:t xml:space="preserve"> </w:t>
      </w:r>
      <w:r w:rsidRPr="006E7A2D">
        <w:rPr>
          <w:rFonts w:cstheme="minorHAnsi"/>
          <w:sz w:val="24"/>
          <w:szCs w:val="24"/>
        </w:rPr>
        <w:t xml:space="preserve">entries on myBlueprint. </w:t>
      </w:r>
    </w:p>
    <w:p w:rsidR="00A55AE6" w:rsidRPr="006E7A2D" w:rsidRDefault="00AD1854" w:rsidP="00AD1854">
      <w:pPr>
        <w:pStyle w:val="ListParagraph"/>
        <w:numPr>
          <w:ilvl w:val="1"/>
          <w:numId w:val="7"/>
        </w:numPr>
        <w:rPr>
          <w:rFonts w:cstheme="minorHAnsi"/>
          <w:sz w:val="24"/>
          <w:szCs w:val="24"/>
        </w:rPr>
      </w:pPr>
      <w:r w:rsidRPr="006E7A2D">
        <w:rPr>
          <w:rFonts w:cstheme="minorHAnsi"/>
          <w:sz w:val="24"/>
          <w:szCs w:val="24"/>
        </w:rPr>
        <w:t>Teacher can monitor understanding through written work</w:t>
      </w:r>
    </w:p>
    <w:sectPr w:rsidR="00A55AE6" w:rsidRPr="006E7A2D" w:rsidSect="00A74D5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B1" w:rsidRDefault="004B2EB1" w:rsidP="00A55AE6">
      <w:pPr>
        <w:spacing w:after="0" w:line="240" w:lineRule="auto"/>
      </w:pPr>
      <w:r>
        <w:separator/>
      </w:r>
    </w:p>
  </w:endnote>
  <w:endnote w:type="continuationSeparator" w:id="0">
    <w:p w:rsidR="004B2EB1" w:rsidRDefault="004B2EB1" w:rsidP="00A5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33" w:rsidRDefault="009D0033" w:rsidP="009D0033">
    <w:pPr>
      <w:pStyle w:val="Footer"/>
      <w:jc w:val="center"/>
    </w:pPr>
    <w:r>
      <w:t>Adapted from www.commonsense.org</w:t>
    </w:r>
  </w:p>
  <w:p w:rsidR="009D0033" w:rsidRDefault="009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B1" w:rsidRDefault="004B2EB1" w:rsidP="00A55AE6">
      <w:pPr>
        <w:spacing w:after="0" w:line="240" w:lineRule="auto"/>
      </w:pPr>
      <w:r>
        <w:separator/>
      </w:r>
    </w:p>
  </w:footnote>
  <w:footnote w:type="continuationSeparator" w:id="0">
    <w:p w:rsidR="004B2EB1" w:rsidRDefault="004B2EB1" w:rsidP="00A5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E6" w:rsidRPr="00C256D2" w:rsidRDefault="00844860" w:rsidP="00C256D2">
    <w:pPr>
      <w:pStyle w:val="Header"/>
      <w:jc w:val="right"/>
      <w:rPr>
        <w:b/>
        <w:sz w:val="24"/>
      </w:rPr>
    </w:pPr>
    <w:r w:rsidRPr="005777DD">
      <w:rPr>
        <w:rFonts w:cstheme="minorHAnsi"/>
        <w:noProof/>
        <w:lang w:eastAsia="en-CA"/>
      </w:rPr>
      <w:drawing>
        <wp:anchor distT="0" distB="0" distL="114300" distR="114300" simplePos="0" relativeHeight="251659264" behindDoc="0" locked="0" layoutInCell="1" allowOverlap="1" wp14:anchorId="5397D311" wp14:editId="02891B8E">
          <wp:simplePos x="0" y="0"/>
          <wp:positionH relativeFrom="margin">
            <wp:align>left</wp:align>
          </wp:positionH>
          <wp:positionV relativeFrom="paragraph">
            <wp:posOffset>-121285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A55AE6" w:rsidRPr="00C256D2">
      <w:rPr>
        <w:b/>
        <w:sz w:val="24"/>
      </w:rPr>
      <w:t>RESPONSIBLE ONLINE RELATIONSHIPS: 9-12</w:t>
    </w:r>
  </w:p>
  <w:p w:rsidR="00A55AE6" w:rsidRDefault="00A5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756D"/>
    <w:multiLevelType w:val="hybridMultilevel"/>
    <w:tmpl w:val="62942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3547B5"/>
    <w:multiLevelType w:val="hybridMultilevel"/>
    <w:tmpl w:val="7E502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0F35FB"/>
    <w:multiLevelType w:val="hybridMultilevel"/>
    <w:tmpl w:val="22EC0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FC1792"/>
    <w:multiLevelType w:val="hybridMultilevel"/>
    <w:tmpl w:val="EDEAD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8B4AFA"/>
    <w:multiLevelType w:val="hybridMultilevel"/>
    <w:tmpl w:val="1C9E5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095755"/>
    <w:multiLevelType w:val="hybridMultilevel"/>
    <w:tmpl w:val="3F7E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2F535A"/>
    <w:multiLevelType w:val="hybridMultilevel"/>
    <w:tmpl w:val="C10456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FC0FEC"/>
    <w:multiLevelType w:val="hybridMultilevel"/>
    <w:tmpl w:val="79DA41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N7CwsDQ2MDK3tDRQ0lEKTi0uzszPAykwrAUAglqUGSwAAAA="/>
  </w:docVars>
  <w:rsids>
    <w:rsidRoot w:val="00A55AE6"/>
    <w:rsid w:val="000C147C"/>
    <w:rsid w:val="0010710B"/>
    <w:rsid w:val="00111407"/>
    <w:rsid w:val="00120D95"/>
    <w:rsid w:val="001E32C5"/>
    <w:rsid w:val="00225127"/>
    <w:rsid w:val="00371FAC"/>
    <w:rsid w:val="00392072"/>
    <w:rsid w:val="003D16D7"/>
    <w:rsid w:val="00496932"/>
    <w:rsid w:val="004B2EB1"/>
    <w:rsid w:val="004D563F"/>
    <w:rsid w:val="00600D49"/>
    <w:rsid w:val="006E7A2D"/>
    <w:rsid w:val="00756EFB"/>
    <w:rsid w:val="008118BB"/>
    <w:rsid w:val="00827829"/>
    <w:rsid w:val="00844860"/>
    <w:rsid w:val="00920BA2"/>
    <w:rsid w:val="009C7CC8"/>
    <w:rsid w:val="009D0033"/>
    <w:rsid w:val="00A55AE6"/>
    <w:rsid w:val="00A74D5A"/>
    <w:rsid w:val="00AC414F"/>
    <w:rsid w:val="00AD1854"/>
    <w:rsid w:val="00AD32DC"/>
    <w:rsid w:val="00C256D2"/>
    <w:rsid w:val="00C400CB"/>
    <w:rsid w:val="00CE1B90"/>
    <w:rsid w:val="00D93B0C"/>
    <w:rsid w:val="00DD1BEE"/>
    <w:rsid w:val="00DD5D20"/>
    <w:rsid w:val="00E463E3"/>
    <w:rsid w:val="00E62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D7061D-7412-47AA-8532-5CF05FBE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E6"/>
  </w:style>
  <w:style w:type="paragraph" w:styleId="Footer">
    <w:name w:val="footer"/>
    <w:basedOn w:val="Normal"/>
    <w:link w:val="FooterChar"/>
    <w:uiPriority w:val="99"/>
    <w:unhideWhenUsed/>
    <w:rsid w:val="00A55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E6"/>
  </w:style>
  <w:style w:type="table" w:styleId="TableGrid">
    <w:name w:val="Table Grid"/>
    <w:basedOn w:val="TableNormal"/>
    <w:uiPriority w:val="39"/>
    <w:rsid w:val="00A5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AE6"/>
    <w:pPr>
      <w:ind w:left="720"/>
      <w:contextualSpacing/>
    </w:pPr>
  </w:style>
  <w:style w:type="character" w:styleId="Hyperlink">
    <w:name w:val="Hyperlink"/>
    <w:basedOn w:val="DefaultParagraphFont"/>
    <w:uiPriority w:val="99"/>
    <w:unhideWhenUsed/>
    <w:rsid w:val="00600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ains.ca/resources21CL/About21stCentury/21CL_21stCenturyCompetencies.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gov.on.ca/eng/curriculum/secondary/health9to12.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tthefacts.health.wa.gov.au/keeping-safe/online-relationsh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Ng4YKem_yJ8" TargetMode="External"/><Relationship Id="rId4" Type="http://schemas.openxmlformats.org/officeDocument/2006/relationships/webSettings" Target="webSettings.xml"/><Relationship Id="rId9" Type="http://schemas.openxmlformats.org/officeDocument/2006/relationships/hyperlink" Target="https://www.youtube.com/watch?v=rt_SKeGPR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A3E91-1ACE-4D22-844F-51685E1C043F}"/>
</file>

<file path=customXml/itemProps2.xml><?xml version="1.0" encoding="utf-8"?>
<ds:datastoreItem xmlns:ds="http://schemas.openxmlformats.org/officeDocument/2006/customXml" ds:itemID="{9B9A4947-F991-4A4E-B39F-773A84915AB3}"/>
</file>

<file path=customXml/itemProps3.xml><?xml version="1.0" encoding="utf-8"?>
<ds:datastoreItem xmlns:ds="http://schemas.openxmlformats.org/officeDocument/2006/customXml" ds:itemID="{6D006C40-B7BB-4242-98EB-FB1CD202BFB3}"/>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Lewis</dc:creator>
  <cp:keywords/>
  <dc:description/>
  <cp:lastModifiedBy>Sherrie Martens</cp:lastModifiedBy>
  <cp:revision>2</cp:revision>
  <dcterms:created xsi:type="dcterms:W3CDTF">2018-06-06T20:23:00Z</dcterms:created>
  <dcterms:modified xsi:type="dcterms:W3CDTF">2018-06-06T20:23:00Z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