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682B" w14:textId="1C0B441F" w:rsidR="00B26B08" w:rsidRDefault="005A0AB1">
      <w:r>
        <w:t>Career Education, Grade 11</w:t>
      </w:r>
      <w:r w:rsidR="00343AEE">
        <w:t xml:space="preserve"> </w:t>
      </w:r>
      <w:r w:rsidR="00255702">
        <w:t>–</w:t>
      </w:r>
      <w:r w:rsidR="00343AEE">
        <w:t xml:space="preserve"> </w:t>
      </w:r>
      <w:r w:rsidR="004F686F">
        <w:t>Job Preparation</w:t>
      </w:r>
    </w:p>
    <w:p w14:paraId="4ADC0B71" w14:textId="77777777" w:rsidR="00B26B08" w:rsidRPr="00054B4C" w:rsidRDefault="00C431C2">
      <w:pPr>
        <w:rPr>
          <w:b/>
          <w:sz w:val="28"/>
          <w:szCs w:val="28"/>
        </w:rPr>
      </w:pPr>
      <w:r w:rsidRPr="00054B4C">
        <w:rPr>
          <w:b/>
          <w:sz w:val="28"/>
          <w:szCs w:val="28"/>
        </w:rPr>
        <w:t>Overview/</w:t>
      </w:r>
      <w:r w:rsidR="00B26B08" w:rsidRPr="00054B4C">
        <w:rPr>
          <w:b/>
          <w:sz w:val="28"/>
          <w:szCs w:val="28"/>
        </w:rPr>
        <w:t>Ratio</w:t>
      </w:r>
      <w:r w:rsidRPr="00054B4C">
        <w:rPr>
          <w:b/>
          <w:sz w:val="28"/>
          <w:szCs w:val="28"/>
        </w:rPr>
        <w:t>nale</w:t>
      </w:r>
      <w:r w:rsidR="00054B4C" w:rsidRPr="00054B4C">
        <w:rPr>
          <w:b/>
          <w:sz w:val="28"/>
          <w:szCs w:val="28"/>
        </w:rPr>
        <w:t>:</w:t>
      </w:r>
    </w:p>
    <w:p w14:paraId="76AFD560" w14:textId="28B8E21E" w:rsidR="00A26895" w:rsidRDefault="002A667B">
      <w:r>
        <w:t xml:space="preserve">Understanding </w:t>
      </w:r>
      <w:r w:rsidR="00AE6BDF">
        <w:t>the rights they have as workers is an important part of keeping students safe once they enter the workforce.  Having them touch in and review these materials keeps them in the forefront of their minds.</w:t>
      </w:r>
    </w:p>
    <w:p w14:paraId="5299B038" w14:textId="77777777" w:rsidR="00054B4C" w:rsidRPr="00054B4C" w:rsidRDefault="00E43E48">
      <w:pPr>
        <w:rPr>
          <w:b/>
          <w:sz w:val="28"/>
          <w:szCs w:val="28"/>
        </w:rPr>
      </w:pPr>
      <w:r w:rsidRPr="00054B4C">
        <w:rPr>
          <w:b/>
          <w:sz w:val="28"/>
          <w:szCs w:val="28"/>
        </w:rPr>
        <w:t>Duration</w:t>
      </w:r>
      <w:r w:rsidR="00797025" w:rsidRPr="00054B4C">
        <w:rPr>
          <w:b/>
          <w:sz w:val="28"/>
          <w:szCs w:val="28"/>
        </w:rPr>
        <w:t>:</w:t>
      </w:r>
      <w:r w:rsidR="00A97AE4" w:rsidRPr="00054B4C">
        <w:rPr>
          <w:b/>
          <w:sz w:val="28"/>
          <w:szCs w:val="28"/>
        </w:rPr>
        <w:t xml:space="preserve"> </w:t>
      </w:r>
    </w:p>
    <w:p w14:paraId="3E60674B" w14:textId="1C2A1216" w:rsidR="00A97AE4" w:rsidRDefault="008704A3">
      <w:r>
        <w:t xml:space="preserve">Completed independently in </w:t>
      </w:r>
      <w:proofErr w:type="spellStart"/>
      <w:r>
        <w:t>myBlueprint</w:t>
      </w:r>
      <w:proofErr w:type="spellEnd"/>
      <w:r>
        <w:t xml:space="preserve"> outside of scheduled class time</w:t>
      </w:r>
    </w:p>
    <w:tbl>
      <w:tblPr>
        <w:tblStyle w:val="TableGrid"/>
        <w:tblW w:w="0" w:type="auto"/>
        <w:tblLook w:val="04A0" w:firstRow="1" w:lastRow="0" w:firstColumn="1" w:lastColumn="0" w:noHBand="0" w:noVBand="1"/>
      </w:tblPr>
      <w:tblGrid>
        <w:gridCol w:w="2547"/>
        <w:gridCol w:w="6803"/>
      </w:tblGrid>
      <w:tr w:rsidR="00734F41" w14:paraId="2975AB7D" w14:textId="77777777" w:rsidTr="0096389D">
        <w:tc>
          <w:tcPr>
            <w:tcW w:w="2547" w:type="dxa"/>
          </w:tcPr>
          <w:p w14:paraId="13677E31" w14:textId="77777777" w:rsidR="00734F41" w:rsidRPr="00D414E0" w:rsidRDefault="00734F41">
            <w:pPr>
              <w:rPr>
                <w:b/>
              </w:rPr>
            </w:pPr>
            <w:r w:rsidRPr="00D414E0">
              <w:rPr>
                <w:b/>
              </w:rPr>
              <w:t>Big Ideas</w:t>
            </w:r>
          </w:p>
        </w:tc>
        <w:tc>
          <w:tcPr>
            <w:tcW w:w="6803" w:type="dxa"/>
          </w:tcPr>
          <w:p w14:paraId="13406BD6" w14:textId="0BFC08DB" w:rsidR="001A528B" w:rsidRDefault="001A528B" w:rsidP="0096389D">
            <w:pPr>
              <w:pStyle w:val="ListParagraph"/>
              <w:numPr>
                <w:ilvl w:val="0"/>
                <w:numId w:val="1"/>
              </w:numPr>
            </w:pPr>
          </w:p>
        </w:tc>
      </w:tr>
      <w:tr w:rsidR="00734F41" w14:paraId="34638336" w14:textId="77777777" w:rsidTr="0096389D">
        <w:tc>
          <w:tcPr>
            <w:tcW w:w="2547" w:type="dxa"/>
          </w:tcPr>
          <w:p w14:paraId="22409D79" w14:textId="77777777" w:rsidR="00734F41" w:rsidRPr="00D414E0" w:rsidRDefault="00734F41">
            <w:pPr>
              <w:rPr>
                <w:b/>
              </w:rPr>
            </w:pPr>
            <w:r w:rsidRPr="00D414E0">
              <w:rPr>
                <w:b/>
              </w:rPr>
              <w:t>Curricular Competencies</w:t>
            </w:r>
          </w:p>
        </w:tc>
        <w:tc>
          <w:tcPr>
            <w:tcW w:w="6803" w:type="dxa"/>
          </w:tcPr>
          <w:p w14:paraId="47D7945D" w14:textId="0D66F30B" w:rsidR="00B5574A" w:rsidRDefault="00B5574A" w:rsidP="00343AEE">
            <w:pPr>
              <w:pStyle w:val="ListParagraph"/>
              <w:numPr>
                <w:ilvl w:val="0"/>
                <w:numId w:val="1"/>
              </w:numPr>
            </w:pPr>
          </w:p>
        </w:tc>
      </w:tr>
      <w:tr w:rsidR="007B34C2" w14:paraId="6D07DFF1" w14:textId="77777777" w:rsidTr="0096389D">
        <w:tc>
          <w:tcPr>
            <w:tcW w:w="2547" w:type="dxa"/>
          </w:tcPr>
          <w:p w14:paraId="6472B60A" w14:textId="357FA95B" w:rsidR="007B34C2" w:rsidRPr="00D414E0" w:rsidRDefault="007B34C2">
            <w:pPr>
              <w:rPr>
                <w:b/>
              </w:rPr>
            </w:pPr>
            <w:r>
              <w:rPr>
                <w:b/>
              </w:rPr>
              <w:t>Content</w:t>
            </w:r>
          </w:p>
        </w:tc>
        <w:tc>
          <w:tcPr>
            <w:tcW w:w="6803" w:type="dxa"/>
          </w:tcPr>
          <w:p w14:paraId="1FBE9286" w14:textId="01747B9D" w:rsidR="007B34C2" w:rsidRDefault="007B34C2" w:rsidP="007B34C2">
            <w:pPr>
              <w:pStyle w:val="ListParagraph"/>
              <w:numPr>
                <w:ilvl w:val="0"/>
                <w:numId w:val="1"/>
              </w:numPr>
            </w:pPr>
          </w:p>
        </w:tc>
      </w:tr>
    </w:tbl>
    <w:p w14:paraId="0CC13E23" w14:textId="77777777" w:rsidR="00E43E48" w:rsidRDefault="00E43E48"/>
    <w:p w14:paraId="6C798766" w14:textId="7E369E11" w:rsidR="00734F41" w:rsidRDefault="00734F41">
      <w:pPr>
        <w:rPr>
          <w:b/>
          <w:sz w:val="28"/>
          <w:szCs w:val="28"/>
        </w:rPr>
      </w:pPr>
      <w:r w:rsidRPr="00054B4C">
        <w:rPr>
          <w:b/>
          <w:sz w:val="28"/>
          <w:szCs w:val="28"/>
        </w:rPr>
        <w:t>Materials/Links:</w:t>
      </w:r>
    </w:p>
    <w:p w14:paraId="02B7B999" w14:textId="7CB91FFD" w:rsidR="008463A2" w:rsidRDefault="005A0AB1" w:rsidP="005A0AB1">
      <w:pPr>
        <w:pStyle w:val="ListParagraph"/>
        <w:numPr>
          <w:ilvl w:val="0"/>
          <w:numId w:val="1"/>
        </w:numPr>
      </w:pPr>
      <w:r>
        <w:t>Computer access for students</w:t>
      </w:r>
    </w:p>
    <w:p w14:paraId="650D2A57" w14:textId="3D57FCBD" w:rsidR="005A0AB1" w:rsidRDefault="005A0AB1" w:rsidP="005A0AB1">
      <w:pPr>
        <w:pStyle w:val="ListParagraph"/>
        <w:numPr>
          <w:ilvl w:val="0"/>
          <w:numId w:val="1"/>
        </w:numPr>
      </w:pPr>
      <w:r>
        <w:t>My Blueprint access</w:t>
      </w:r>
      <w:bookmarkStart w:id="0" w:name="_GoBack"/>
      <w:bookmarkEnd w:id="0"/>
    </w:p>
    <w:p w14:paraId="18D627CA" w14:textId="77777777" w:rsidR="004451C1" w:rsidRDefault="004451C1" w:rsidP="004451C1">
      <w:pPr>
        <w:pStyle w:val="ListParagraph"/>
        <w:numPr>
          <w:ilvl w:val="0"/>
          <w:numId w:val="1"/>
        </w:numPr>
      </w:pPr>
      <w:r>
        <w:t>Refusing unsafe work</w:t>
      </w:r>
    </w:p>
    <w:p w14:paraId="7387BF51" w14:textId="3F5B6C44" w:rsidR="004451C1" w:rsidRDefault="004451C1" w:rsidP="004451C1">
      <w:pPr>
        <w:pStyle w:val="ListParagraph"/>
      </w:pPr>
      <w:hyperlink r:id="rId7" w:history="1">
        <w:r w:rsidRPr="00B41110">
          <w:rPr>
            <w:rStyle w:val="Hyperlink"/>
          </w:rPr>
          <w:t>https://www.worksafebc.com/en/health-safety/create-manage/rights-responsibilities</w:t>
        </w:r>
      </w:hyperlink>
    </w:p>
    <w:p w14:paraId="7FDAEEF7" w14:textId="39C6B595" w:rsidR="0007672B" w:rsidRDefault="0007672B" w:rsidP="0007672B">
      <w:pPr>
        <w:pStyle w:val="ListParagraph"/>
        <w:numPr>
          <w:ilvl w:val="0"/>
          <w:numId w:val="1"/>
        </w:numPr>
      </w:pPr>
      <w:r>
        <w:t xml:space="preserve">Employment Standards: </w:t>
      </w:r>
      <w:hyperlink r:id="rId8" w:history="1">
        <w:r w:rsidRPr="00B41110">
          <w:rPr>
            <w:rStyle w:val="Hyperlink"/>
          </w:rPr>
          <w:t>https://www2.gov.bc.ca/gov/content/employment-business/employment-standards-advice/employment-standards</w:t>
        </w:r>
      </w:hyperlink>
      <w:r>
        <w:t xml:space="preserve"> </w:t>
      </w:r>
    </w:p>
    <w:p w14:paraId="6F2507FB" w14:textId="77777777" w:rsidR="004451C1" w:rsidRDefault="004451C1" w:rsidP="004451C1">
      <w:pPr>
        <w:pStyle w:val="ListParagraph"/>
      </w:pPr>
    </w:p>
    <w:p w14:paraId="68AE57B5" w14:textId="77777777" w:rsidR="00AE6BDF" w:rsidRDefault="00AE6BDF" w:rsidP="00AE6BDF">
      <w:pPr>
        <w:pStyle w:val="ListParagraph"/>
      </w:pPr>
    </w:p>
    <w:p w14:paraId="5DCAFDB7" w14:textId="0517F249" w:rsidR="008463A2" w:rsidRDefault="00734F41" w:rsidP="00B81E17">
      <w:pPr>
        <w:rPr>
          <w:b/>
          <w:sz w:val="28"/>
          <w:szCs w:val="28"/>
        </w:rPr>
      </w:pPr>
      <w:r w:rsidRPr="00054B4C">
        <w:rPr>
          <w:b/>
          <w:sz w:val="28"/>
          <w:szCs w:val="28"/>
        </w:rPr>
        <w:t>Activity</w:t>
      </w:r>
      <w:r w:rsidR="008463A2">
        <w:rPr>
          <w:b/>
          <w:sz w:val="28"/>
          <w:szCs w:val="28"/>
        </w:rPr>
        <w:t>:</w:t>
      </w:r>
    </w:p>
    <w:p w14:paraId="122B9B03" w14:textId="19542BB1" w:rsidR="00AE6BDF" w:rsidRDefault="002A667B" w:rsidP="005A0AB1">
      <w:r>
        <w:t xml:space="preserve">Assign students the task of </w:t>
      </w:r>
      <w:r w:rsidR="00AE6BDF">
        <w:t>reflecting on the following questions</w:t>
      </w:r>
      <w:r w:rsidR="0007672B">
        <w:t xml:space="preserve">, or other questions that require them to navigate through </w:t>
      </w:r>
      <w:r w:rsidR="00C75A10">
        <w:t xml:space="preserve">the </w:t>
      </w:r>
      <w:proofErr w:type="spellStart"/>
      <w:r w:rsidR="00C75A10">
        <w:t>WorkS</w:t>
      </w:r>
      <w:r w:rsidR="0007672B">
        <w:t>afe</w:t>
      </w:r>
      <w:proofErr w:type="spellEnd"/>
      <w:r w:rsidR="0007672B">
        <w:t xml:space="preserve"> BC and Employment Standards web sites</w:t>
      </w:r>
      <w:r w:rsidR="00AE6BDF">
        <w:t>:</w:t>
      </w:r>
    </w:p>
    <w:p w14:paraId="56F55374" w14:textId="482F2061" w:rsidR="00AE6BDF" w:rsidRDefault="004451C1" w:rsidP="00AE6BDF">
      <w:pPr>
        <w:pStyle w:val="ListParagraph"/>
        <w:numPr>
          <w:ilvl w:val="0"/>
          <w:numId w:val="17"/>
        </w:numPr>
      </w:pPr>
      <w:r>
        <w:t>You have the right</w:t>
      </w:r>
      <w:r w:rsidR="00AE6BDF">
        <w:t xml:space="preserve"> to refuse unsafe work – what are the steps you would take in order to do this?</w:t>
      </w:r>
    </w:p>
    <w:p w14:paraId="52FA05D9" w14:textId="030FF098" w:rsidR="004451C1" w:rsidRDefault="004451C1" w:rsidP="004451C1">
      <w:pPr>
        <w:pStyle w:val="ListParagraph"/>
      </w:pPr>
      <w:r>
        <w:t xml:space="preserve">Answer </w:t>
      </w:r>
      <w:proofErr w:type="gramStart"/>
      <w:r>
        <w:t xml:space="preserve">at  </w:t>
      </w:r>
      <w:proofErr w:type="gramEnd"/>
      <w:r>
        <w:fldChar w:fldCharType="begin"/>
      </w:r>
      <w:r>
        <w:instrText xml:space="preserve"> HYPERLINK "</w:instrText>
      </w:r>
      <w:r w:rsidRPr="004451C1">
        <w:instrText>https://www.worksafebc.com/en/health-safety/create-manage/rights-responsibilities/refusing-unsafe-work</w:instrText>
      </w:r>
      <w:r>
        <w:instrText xml:space="preserve">" </w:instrText>
      </w:r>
      <w:r>
        <w:fldChar w:fldCharType="separate"/>
      </w:r>
      <w:r w:rsidRPr="00B41110">
        <w:rPr>
          <w:rStyle w:val="Hyperlink"/>
        </w:rPr>
        <w:t>https://www.worksafebc.com/en/health-safety/create-manage/rights-responsibilities/refusing-unsafe-work</w:t>
      </w:r>
      <w:r>
        <w:fldChar w:fldCharType="end"/>
      </w:r>
    </w:p>
    <w:p w14:paraId="4DA36610" w14:textId="6255997D" w:rsidR="004451C1" w:rsidRDefault="004451C1" w:rsidP="004451C1">
      <w:pPr>
        <w:pStyle w:val="ListParagraph"/>
        <w:numPr>
          <w:ilvl w:val="0"/>
          <w:numId w:val="17"/>
        </w:numPr>
      </w:pPr>
      <w:r>
        <w:t xml:space="preserve">Go </w:t>
      </w:r>
      <w:proofErr w:type="gramStart"/>
      <w:r>
        <w:t>Digging</w:t>
      </w:r>
      <w:proofErr w:type="gramEnd"/>
      <w:r>
        <w:t xml:space="preserve"> and answer the following questions – What is an annual vacation entitlement after 5 years of employment?</w:t>
      </w:r>
    </w:p>
    <w:p w14:paraId="778012F7" w14:textId="5CA692A1" w:rsidR="00AE6BDF" w:rsidRDefault="004451C1" w:rsidP="004451C1">
      <w:pPr>
        <w:pStyle w:val="ListParagraph"/>
      </w:pPr>
      <w:r>
        <w:t>Answer (3 weeks)</w:t>
      </w:r>
    </w:p>
    <w:p w14:paraId="3FD58C97" w14:textId="7472BB2C" w:rsidR="00545960" w:rsidRDefault="00FA378E" w:rsidP="005A0AB1">
      <w:r>
        <w:t xml:space="preserve">Have them submit as a journal </w:t>
      </w:r>
      <w:r w:rsidR="00AE6BDF">
        <w:t>entry</w:t>
      </w:r>
      <w:r w:rsidR="00127A47">
        <w:t xml:space="preserve"> in </w:t>
      </w:r>
      <w:proofErr w:type="spellStart"/>
      <w:r w:rsidR="00127A47">
        <w:t>myBlueprint</w:t>
      </w:r>
      <w:proofErr w:type="spellEnd"/>
      <w:r w:rsidR="00AE6BDF">
        <w:t>.</w:t>
      </w:r>
    </w:p>
    <w:p w14:paraId="163019D7" w14:textId="77777777" w:rsidR="0007672B" w:rsidRDefault="0007672B">
      <w:pPr>
        <w:rPr>
          <w:b/>
          <w:sz w:val="28"/>
          <w:szCs w:val="28"/>
        </w:rPr>
      </w:pPr>
      <w:r>
        <w:rPr>
          <w:b/>
          <w:sz w:val="28"/>
          <w:szCs w:val="28"/>
        </w:rPr>
        <w:br w:type="page"/>
      </w:r>
    </w:p>
    <w:p w14:paraId="58AADF51" w14:textId="02D3E620" w:rsidR="00D0490B" w:rsidRDefault="00D0490B" w:rsidP="00D0490B">
      <w:pPr>
        <w:rPr>
          <w:b/>
          <w:sz w:val="28"/>
          <w:szCs w:val="28"/>
        </w:rPr>
      </w:pPr>
      <w:r>
        <w:rPr>
          <w:b/>
          <w:sz w:val="28"/>
          <w:szCs w:val="28"/>
        </w:rPr>
        <w:lastRenderedPageBreak/>
        <w:t>Additional Resources for teachers</w:t>
      </w:r>
      <w:r w:rsidRPr="00054B4C">
        <w:rPr>
          <w:b/>
          <w:sz w:val="28"/>
          <w:szCs w:val="28"/>
        </w:rPr>
        <w:t>:</w:t>
      </w:r>
    </w:p>
    <w:p w14:paraId="0063594F" w14:textId="71AB7E74" w:rsidR="00D0490B" w:rsidRDefault="004451C1" w:rsidP="005A0AB1">
      <w:r>
        <w:t>Refusing unsafe work</w:t>
      </w:r>
      <w:r w:rsidR="0007672B">
        <w:t>:</w:t>
      </w:r>
    </w:p>
    <w:p w14:paraId="6CBFC7AF" w14:textId="4A80B35E" w:rsidR="004451C1" w:rsidRDefault="004451C1" w:rsidP="005A0AB1">
      <w:hyperlink r:id="rId9" w:history="1">
        <w:r w:rsidRPr="00B41110">
          <w:rPr>
            <w:rStyle w:val="Hyperlink"/>
          </w:rPr>
          <w:t>https://www.worksafebc.com/en/health-safety/create-manage/rights-responsibilities</w:t>
        </w:r>
      </w:hyperlink>
      <w:r>
        <w:t xml:space="preserve"> </w:t>
      </w:r>
    </w:p>
    <w:p w14:paraId="466DF065" w14:textId="0EFA68B4" w:rsidR="0007672B" w:rsidRDefault="0007672B" w:rsidP="005A0AB1"/>
    <w:p w14:paraId="2308A98F" w14:textId="77777777" w:rsidR="0007672B" w:rsidRDefault="0007672B" w:rsidP="005A0AB1">
      <w:r>
        <w:t>Employment Standards:</w:t>
      </w:r>
    </w:p>
    <w:p w14:paraId="378F73BE" w14:textId="41EC586A" w:rsidR="0007672B" w:rsidRPr="00B81E17" w:rsidRDefault="0007672B" w:rsidP="005A0AB1">
      <w:r>
        <w:t xml:space="preserve"> </w:t>
      </w:r>
      <w:hyperlink r:id="rId10" w:history="1">
        <w:r w:rsidRPr="00B41110">
          <w:rPr>
            <w:rStyle w:val="Hyperlink"/>
          </w:rPr>
          <w:t>https://www2.gov.bc.ca/gov/content/employment-business/employment-standards-advice/employment-standards</w:t>
        </w:r>
      </w:hyperlink>
    </w:p>
    <w:sectPr w:rsidR="0007672B" w:rsidRPr="00B81E1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03FD4" w14:textId="77777777" w:rsidR="00B16C29" w:rsidRDefault="00B16C29" w:rsidP="00972D03">
      <w:pPr>
        <w:spacing w:after="0" w:line="240" w:lineRule="auto"/>
      </w:pPr>
      <w:r>
        <w:separator/>
      </w:r>
    </w:p>
  </w:endnote>
  <w:endnote w:type="continuationSeparator" w:id="0">
    <w:p w14:paraId="5CEB803B" w14:textId="77777777" w:rsidR="00B16C29" w:rsidRDefault="00B16C29" w:rsidP="0097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4866"/>
      <w:docPartObj>
        <w:docPartGallery w:val="Page Numbers (Bottom of Page)"/>
        <w:docPartUnique/>
      </w:docPartObj>
    </w:sdtPr>
    <w:sdtEndPr/>
    <w:sdtContent>
      <w:p w14:paraId="69DE4C1E" w14:textId="77777777" w:rsidR="00B81E17" w:rsidRDefault="00B81E17">
        <w:pPr>
          <w:pStyle w:val="Footer"/>
        </w:pPr>
        <w:r>
          <w:rPr>
            <w:noProof/>
            <w:lang w:eastAsia="en-CA"/>
          </w:rPr>
          <mc:AlternateContent>
            <mc:Choice Requires="wps">
              <w:drawing>
                <wp:anchor distT="0" distB="0" distL="114300" distR="114300" simplePos="0" relativeHeight="251660288" behindDoc="0" locked="0" layoutInCell="1" allowOverlap="1" wp14:anchorId="41197F66" wp14:editId="0A3946F2">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DD1E3E9" w14:textId="1F741051" w:rsidR="00B81E17" w:rsidRDefault="00B81E17">
                              <w:pPr>
                                <w:jc w:val="center"/>
                              </w:pPr>
                              <w:r>
                                <w:fldChar w:fldCharType="begin"/>
                              </w:r>
                              <w:r>
                                <w:instrText xml:space="preserve"> PAGE    \* MERGEFORMAT </w:instrText>
                              </w:r>
                              <w:r>
                                <w:fldChar w:fldCharType="separate"/>
                              </w:r>
                              <w:r w:rsidR="008704A3">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1197F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4DD1E3E9" w14:textId="1F741051" w:rsidR="00B81E17" w:rsidRDefault="00B81E17">
                        <w:pPr>
                          <w:jc w:val="center"/>
                        </w:pPr>
                        <w:r>
                          <w:fldChar w:fldCharType="begin"/>
                        </w:r>
                        <w:r>
                          <w:instrText xml:space="preserve"> PAGE    \* MERGEFORMAT </w:instrText>
                        </w:r>
                        <w:r>
                          <w:fldChar w:fldCharType="separate"/>
                        </w:r>
                        <w:r w:rsidR="008704A3">
                          <w:rPr>
                            <w:noProof/>
                          </w:rPr>
                          <w:t>2</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263720D" wp14:editId="4C1B4925">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2752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4B27" w14:textId="77777777" w:rsidR="00B16C29" w:rsidRDefault="00B16C29" w:rsidP="00972D03">
      <w:pPr>
        <w:spacing w:after="0" w:line="240" w:lineRule="auto"/>
      </w:pPr>
      <w:r>
        <w:separator/>
      </w:r>
    </w:p>
  </w:footnote>
  <w:footnote w:type="continuationSeparator" w:id="0">
    <w:p w14:paraId="6A0F2BEA" w14:textId="77777777" w:rsidR="00B16C29" w:rsidRDefault="00B16C29" w:rsidP="0097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E83D" w14:textId="44BD8C2C" w:rsidR="00B81E17" w:rsidRPr="00054B4C" w:rsidRDefault="00AE6BDF" w:rsidP="00972D03">
    <w:pPr>
      <w:pBdr>
        <w:bottom w:val="single" w:sz="4" w:space="1" w:color="auto"/>
      </w:pBdr>
      <w:rPr>
        <w:b/>
        <w:color w:val="C45911" w:themeColor="accent2" w:themeShade="BF"/>
        <w:sz w:val="36"/>
        <w:szCs w:val="36"/>
      </w:rPr>
    </w:pPr>
    <w:r>
      <w:rPr>
        <w:b/>
        <w:color w:val="C45911" w:themeColor="accent2" w:themeShade="BF"/>
        <w:sz w:val="36"/>
        <w:szCs w:val="36"/>
      </w:rPr>
      <w:t>Know Your Rights</w:t>
    </w:r>
    <w:r w:rsidR="005A0AB1">
      <w:rPr>
        <w:b/>
        <w:color w:val="C45911" w:themeColor="accent2" w:themeShade="BF"/>
        <w:sz w:val="36"/>
        <w:szCs w:val="36"/>
      </w:rPr>
      <w:t xml:space="preserve"> Lesson</w:t>
    </w:r>
  </w:p>
  <w:p w14:paraId="4C5E59B4" w14:textId="77777777" w:rsidR="00B81E17" w:rsidRDefault="00B8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83"/>
    <w:multiLevelType w:val="hybridMultilevel"/>
    <w:tmpl w:val="D0D073C4"/>
    <w:lvl w:ilvl="0" w:tplc="9C1AFB88">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F578D1"/>
    <w:multiLevelType w:val="hybridMultilevel"/>
    <w:tmpl w:val="837CD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D66ACA"/>
    <w:multiLevelType w:val="hybridMultilevel"/>
    <w:tmpl w:val="239A48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E0F7D"/>
    <w:multiLevelType w:val="hybridMultilevel"/>
    <w:tmpl w:val="DC3EF8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8429D"/>
    <w:multiLevelType w:val="hybridMultilevel"/>
    <w:tmpl w:val="92684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0427D"/>
    <w:multiLevelType w:val="hybridMultilevel"/>
    <w:tmpl w:val="F3FE0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2741C2"/>
    <w:multiLevelType w:val="hybridMultilevel"/>
    <w:tmpl w:val="CB3EA0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AA408EE"/>
    <w:multiLevelType w:val="hybridMultilevel"/>
    <w:tmpl w:val="8F46D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692919"/>
    <w:multiLevelType w:val="hybridMultilevel"/>
    <w:tmpl w:val="B678B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6E32E1"/>
    <w:multiLevelType w:val="hybridMultilevel"/>
    <w:tmpl w:val="589A78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DB1CCF"/>
    <w:multiLevelType w:val="hybridMultilevel"/>
    <w:tmpl w:val="4F2CA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CE5DA9"/>
    <w:multiLevelType w:val="multilevel"/>
    <w:tmpl w:val="C3E22812"/>
    <w:lvl w:ilvl="0">
      <w:start w:val="1"/>
      <w:numFmt w:val="decimal"/>
      <w:lvlText w:val="%1."/>
      <w:lvlJc w:val="left"/>
      <w:pPr>
        <w:ind w:left="360" w:firstLine="360"/>
      </w:pPr>
      <w:rPr>
        <w:b/>
        <w:sz w:val="22"/>
        <w:szCs w:val="22"/>
      </w:r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 w15:restartNumberingAfterBreak="0">
    <w:nsid w:val="403152D5"/>
    <w:multiLevelType w:val="hybridMultilevel"/>
    <w:tmpl w:val="FB161BA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6C2B75"/>
    <w:multiLevelType w:val="hybridMultilevel"/>
    <w:tmpl w:val="CD4C5E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700A65"/>
    <w:multiLevelType w:val="multilevel"/>
    <w:tmpl w:val="77D0D0FA"/>
    <w:lvl w:ilvl="0">
      <w:start w:val="1"/>
      <w:numFmt w:val="decimal"/>
      <w:lvlText w:val="%1."/>
      <w:lvlJc w:val="left"/>
      <w:pPr>
        <w:ind w:left="0" w:firstLine="360"/>
      </w:pPr>
      <w:rPr>
        <w:b/>
        <w:sz w:val="22"/>
        <w:szCs w:val="22"/>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5" w15:restartNumberingAfterBreak="0">
    <w:nsid w:val="534C5EBE"/>
    <w:multiLevelType w:val="hybridMultilevel"/>
    <w:tmpl w:val="E31E8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1513D6"/>
    <w:multiLevelType w:val="hybridMultilevel"/>
    <w:tmpl w:val="66C88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3"/>
  </w:num>
  <w:num w:numId="6">
    <w:abstractNumId w:val="16"/>
  </w:num>
  <w:num w:numId="7">
    <w:abstractNumId w:val="4"/>
  </w:num>
  <w:num w:numId="8">
    <w:abstractNumId w:val="8"/>
  </w:num>
  <w:num w:numId="9">
    <w:abstractNumId w:val="12"/>
  </w:num>
  <w:num w:numId="10">
    <w:abstractNumId w:val="10"/>
  </w:num>
  <w:num w:numId="11">
    <w:abstractNumId w:val="9"/>
  </w:num>
  <w:num w:numId="12">
    <w:abstractNumId w:val="0"/>
  </w:num>
  <w:num w:numId="13">
    <w:abstractNumId w:val="14"/>
  </w:num>
  <w:num w:numId="14">
    <w:abstractNumId w:val="11"/>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08"/>
    <w:rsid w:val="00025039"/>
    <w:rsid w:val="00054B4C"/>
    <w:rsid w:val="0007672B"/>
    <w:rsid w:val="000D1AFC"/>
    <w:rsid w:val="00125ED9"/>
    <w:rsid w:val="00127A47"/>
    <w:rsid w:val="0015442B"/>
    <w:rsid w:val="0017353B"/>
    <w:rsid w:val="001768AC"/>
    <w:rsid w:val="001A528B"/>
    <w:rsid w:val="001C4D5B"/>
    <w:rsid w:val="001E5336"/>
    <w:rsid w:val="00255702"/>
    <w:rsid w:val="0027547D"/>
    <w:rsid w:val="002A484F"/>
    <w:rsid w:val="002A667B"/>
    <w:rsid w:val="002B1E40"/>
    <w:rsid w:val="002E43E4"/>
    <w:rsid w:val="0034265A"/>
    <w:rsid w:val="00343AEE"/>
    <w:rsid w:val="003668BF"/>
    <w:rsid w:val="003847E4"/>
    <w:rsid w:val="003F6373"/>
    <w:rsid w:val="004451C1"/>
    <w:rsid w:val="004F686F"/>
    <w:rsid w:val="005369C3"/>
    <w:rsid w:val="005447D1"/>
    <w:rsid w:val="00545960"/>
    <w:rsid w:val="005A0AB1"/>
    <w:rsid w:val="005C21A7"/>
    <w:rsid w:val="00662739"/>
    <w:rsid w:val="00734F41"/>
    <w:rsid w:val="00797025"/>
    <w:rsid w:val="007B2FB0"/>
    <w:rsid w:val="007B34C2"/>
    <w:rsid w:val="008027FB"/>
    <w:rsid w:val="00841D4E"/>
    <w:rsid w:val="008463A2"/>
    <w:rsid w:val="008704A3"/>
    <w:rsid w:val="0096389D"/>
    <w:rsid w:val="00972D03"/>
    <w:rsid w:val="009F76A6"/>
    <w:rsid w:val="00A26895"/>
    <w:rsid w:val="00A528A5"/>
    <w:rsid w:val="00A57D3A"/>
    <w:rsid w:val="00A97AE4"/>
    <w:rsid w:val="00AC6D0B"/>
    <w:rsid w:val="00AE6BDF"/>
    <w:rsid w:val="00B16C29"/>
    <w:rsid w:val="00B26B08"/>
    <w:rsid w:val="00B5574A"/>
    <w:rsid w:val="00B6394C"/>
    <w:rsid w:val="00B81E17"/>
    <w:rsid w:val="00C05849"/>
    <w:rsid w:val="00C431C2"/>
    <w:rsid w:val="00C75A10"/>
    <w:rsid w:val="00CB66FE"/>
    <w:rsid w:val="00CD27E8"/>
    <w:rsid w:val="00CD3384"/>
    <w:rsid w:val="00D0490B"/>
    <w:rsid w:val="00D414E0"/>
    <w:rsid w:val="00D7227C"/>
    <w:rsid w:val="00DF713C"/>
    <w:rsid w:val="00E43E48"/>
    <w:rsid w:val="00E615D7"/>
    <w:rsid w:val="00EA2023"/>
    <w:rsid w:val="00EC2D11"/>
    <w:rsid w:val="00ED6625"/>
    <w:rsid w:val="00EE4F88"/>
    <w:rsid w:val="00EF19E3"/>
    <w:rsid w:val="00F44EBE"/>
    <w:rsid w:val="00F500FC"/>
    <w:rsid w:val="00F5038C"/>
    <w:rsid w:val="00FA378E"/>
    <w:rsid w:val="00FD5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00931"/>
  <w15:chartTrackingRefBased/>
  <w15:docId w15:val="{B397E4C5-9109-42F7-9203-E69D25A0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25"/>
    <w:rPr>
      <w:color w:val="0563C1" w:themeColor="hyperlink"/>
      <w:u w:val="single"/>
    </w:rPr>
  </w:style>
  <w:style w:type="paragraph" w:styleId="ListParagraph">
    <w:name w:val="List Paragraph"/>
    <w:basedOn w:val="Normal"/>
    <w:uiPriority w:val="34"/>
    <w:qFormat/>
    <w:rsid w:val="0096389D"/>
    <w:pPr>
      <w:ind w:left="720"/>
      <w:contextualSpacing/>
    </w:pPr>
  </w:style>
  <w:style w:type="character" w:styleId="FollowedHyperlink">
    <w:name w:val="FollowedHyperlink"/>
    <w:basedOn w:val="DefaultParagraphFont"/>
    <w:uiPriority w:val="99"/>
    <w:semiHidden/>
    <w:unhideWhenUsed/>
    <w:rsid w:val="00A57D3A"/>
    <w:rPr>
      <w:color w:val="954F72" w:themeColor="followedHyperlink"/>
      <w:u w:val="single"/>
    </w:rPr>
  </w:style>
  <w:style w:type="paragraph" w:styleId="Header">
    <w:name w:val="header"/>
    <w:basedOn w:val="Normal"/>
    <w:link w:val="HeaderChar"/>
    <w:uiPriority w:val="99"/>
    <w:unhideWhenUsed/>
    <w:rsid w:val="00972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03"/>
  </w:style>
  <w:style w:type="paragraph" w:styleId="Footer">
    <w:name w:val="footer"/>
    <w:basedOn w:val="Normal"/>
    <w:link w:val="FooterChar"/>
    <w:uiPriority w:val="99"/>
    <w:unhideWhenUsed/>
    <w:rsid w:val="0097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03"/>
  </w:style>
  <w:style w:type="paragraph" w:styleId="NormalWeb">
    <w:name w:val="Normal (Web)"/>
    <w:basedOn w:val="Normal"/>
    <w:uiPriority w:val="99"/>
    <w:semiHidden/>
    <w:unhideWhenUsed/>
    <w:rsid w:val="008027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027FB"/>
    <w:rPr>
      <w:b/>
      <w:bCs/>
    </w:rPr>
  </w:style>
  <w:style w:type="character" w:customStyle="1" w:styleId="UnresolvedMention">
    <w:name w:val="Unresolved Mention"/>
    <w:basedOn w:val="DefaultParagraphFont"/>
    <w:uiPriority w:val="99"/>
    <w:semiHidden/>
    <w:unhideWhenUsed/>
    <w:rsid w:val="00B81E17"/>
    <w:rPr>
      <w:color w:val="808080"/>
      <w:shd w:val="clear" w:color="auto" w:fill="E6E6E6"/>
    </w:rPr>
  </w:style>
  <w:style w:type="paragraph" w:customStyle="1" w:styleId="story-body-text">
    <w:name w:val="story-body-text"/>
    <w:basedOn w:val="Normal"/>
    <w:rsid w:val="0066273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8283">
      <w:bodyDiv w:val="1"/>
      <w:marLeft w:val="0"/>
      <w:marRight w:val="0"/>
      <w:marTop w:val="0"/>
      <w:marBottom w:val="0"/>
      <w:divBdr>
        <w:top w:val="none" w:sz="0" w:space="0" w:color="auto"/>
        <w:left w:val="none" w:sz="0" w:space="0" w:color="auto"/>
        <w:bottom w:val="none" w:sz="0" w:space="0" w:color="auto"/>
        <w:right w:val="none" w:sz="0" w:space="0" w:color="auto"/>
      </w:divBdr>
    </w:div>
    <w:div w:id="20104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mployment-business/employment-standards-advice/employment-stand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ksafebc.com/en/health-safety/create-manage/rights-responsibiliti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2.gov.bc.ca/gov/content/employment-business/employment-standards-advice/employment-standards" TargetMode="External"/><Relationship Id="rId4" Type="http://schemas.openxmlformats.org/officeDocument/2006/relationships/webSettings" Target="webSettings.xml"/><Relationship Id="rId9" Type="http://schemas.openxmlformats.org/officeDocument/2006/relationships/hyperlink" Target="https://www.worksafebc.com/en/health-safety/create-manage/rights-responsi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8BDB3-CB9D-4918-BC32-E842AB4018C3}"/>
</file>

<file path=customXml/itemProps2.xml><?xml version="1.0" encoding="utf-8"?>
<ds:datastoreItem xmlns:ds="http://schemas.openxmlformats.org/officeDocument/2006/customXml" ds:itemID="{67AA7B71-4AAF-43B5-8C79-DC3B64051D0A}"/>
</file>

<file path=customXml/itemProps3.xml><?xml version="1.0" encoding="utf-8"?>
<ds:datastoreItem xmlns:ds="http://schemas.openxmlformats.org/officeDocument/2006/customXml" ds:itemID="{F066FDAA-3BF6-4E75-A319-06A97506336C}"/>
</file>

<file path=docProps/app.xml><?xml version="1.0" encoding="utf-8"?>
<Properties xmlns="http://schemas.openxmlformats.org/officeDocument/2006/extended-properties" xmlns:vt="http://schemas.openxmlformats.org/officeDocument/2006/docPropsVTypes">
  <Template>Normal.dotm</Template>
  <TotalTime>33</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Willard-Stepan</dc:creator>
  <cp:keywords/>
  <dc:description/>
  <cp:lastModifiedBy>Christina Willard-Stepan</cp:lastModifiedBy>
  <cp:revision>6</cp:revision>
  <dcterms:created xsi:type="dcterms:W3CDTF">2018-03-22T19:46:00Z</dcterms:created>
  <dcterms:modified xsi:type="dcterms:W3CDTF">2018-03-22T20:23:00Z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