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855E9B"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855E9B">
        <w:rPr>
          <w:rFonts w:ascii="Book Antiqua" w:eastAsia="Times New Roman" w:hAnsi="Book Antiqua" w:cs="Helvetica"/>
          <w:sz w:val="24"/>
          <w:szCs w:val="24"/>
          <w:lang w:eastAsia="en-CA"/>
        </w:rPr>
        <w:softHyphen/>
      </w:r>
      <w:r w:rsidRPr="00855E9B">
        <w:rPr>
          <w:rFonts w:ascii="Book Antiqua" w:eastAsia="Times New Roman" w:hAnsi="Book Antiqua" w:cs="Helvetica"/>
          <w:sz w:val="24"/>
          <w:szCs w:val="24"/>
          <w:lang w:eastAsia="en-CA"/>
        </w:rPr>
        <w:softHyphen/>
      </w:r>
      <w:r w:rsidRPr="00855E9B">
        <w:rPr>
          <w:rFonts w:ascii="Book Antiqua" w:eastAsia="Times New Roman" w:hAnsi="Book Antiqua" w:cs="Helvetica"/>
          <w:sz w:val="24"/>
          <w:szCs w:val="24"/>
          <w:lang w:eastAsia="en-CA"/>
        </w:rPr>
        <w:softHyphen/>
      </w:r>
      <w:r w:rsidR="00084A34" w:rsidRPr="00855E9B">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855E9B">
        <w:rPr>
          <w:rFonts w:ascii="Book Antiqua" w:eastAsia="Times New Roman" w:hAnsi="Book Antiqua" w:cs="Helvetica"/>
          <w:b/>
          <w:kern w:val="36"/>
          <w:sz w:val="24"/>
          <w:szCs w:val="24"/>
          <w:lang w:eastAsia="en-CA"/>
        </w:rPr>
        <w:br/>
      </w:r>
    </w:p>
    <w:p w14:paraId="7BE43427" w14:textId="2F5C8CE7" w:rsidR="00DE2FDC" w:rsidRPr="00855E9B"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855E9B">
        <w:rPr>
          <w:rFonts w:ascii="Book Antiqua" w:eastAsia="Times New Roman" w:hAnsi="Book Antiqua" w:cs="Helvetica"/>
          <w:b/>
          <w:kern w:val="36"/>
          <w:sz w:val="24"/>
          <w:szCs w:val="24"/>
          <w:lang w:eastAsia="en-CA"/>
        </w:rPr>
        <w:t>M</w:t>
      </w:r>
      <w:r w:rsidR="00B84B78" w:rsidRPr="00855E9B">
        <w:rPr>
          <w:rFonts w:ascii="Book Antiqua" w:eastAsia="Times New Roman" w:hAnsi="Book Antiqua" w:cs="Helvetica"/>
          <w:b/>
          <w:kern w:val="36"/>
          <w:sz w:val="24"/>
          <w:szCs w:val="24"/>
          <w:lang w:eastAsia="en-CA"/>
        </w:rPr>
        <w:t>3</w:t>
      </w:r>
      <w:r w:rsidRPr="00855E9B">
        <w:rPr>
          <w:rFonts w:ascii="Book Antiqua" w:eastAsia="Times New Roman" w:hAnsi="Book Antiqua" w:cs="Helvetica"/>
          <w:b/>
          <w:kern w:val="36"/>
          <w:sz w:val="24"/>
          <w:szCs w:val="24"/>
          <w:lang w:eastAsia="en-CA"/>
        </w:rPr>
        <w:t xml:space="preserve"> Lesson </w:t>
      </w:r>
      <w:r w:rsidR="003E5DD7" w:rsidRPr="00855E9B">
        <w:rPr>
          <w:rFonts w:ascii="Book Antiqua" w:eastAsia="Times New Roman" w:hAnsi="Book Antiqua" w:cs="Helvetica"/>
          <w:b/>
          <w:kern w:val="36"/>
          <w:sz w:val="24"/>
          <w:szCs w:val="24"/>
          <w:lang w:eastAsia="en-CA"/>
        </w:rPr>
        <w:t>4</w:t>
      </w:r>
      <w:r w:rsidRPr="00855E9B">
        <w:rPr>
          <w:rFonts w:ascii="Book Antiqua" w:eastAsia="Times New Roman" w:hAnsi="Book Antiqua" w:cs="Helvetica"/>
          <w:b/>
          <w:kern w:val="36"/>
          <w:sz w:val="24"/>
          <w:szCs w:val="24"/>
          <w:lang w:eastAsia="en-CA"/>
        </w:rPr>
        <w:t xml:space="preserve">: </w:t>
      </w:r>
      <w:r w:rsidR="003E5DD7" w:rsidRPr="00855E9B">
        <w:rPr>
          <w:rFonts w:ascii="Book Antiqua" w:eastAsia="Times New Roman" w:hAnsi="Book Antiqua" w:cs="Helvetica"/>
          <w:b/>
          <w:kern w:val="36"/>
          <w:sz w:val="24"/>
          <w:szCs w:val="24"/>
          <w:lang w:eastAsia="en-CA"/>
        </w:rPr>
        <w:t>Showcasing Your Strengths</w:t>
      </w:r>
    </w:p>
    <w:p w14:paraId="7CB1C0CA"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u w:val="single"/>
          <w:lang w:eastAsia="en-CA"/>
        </w:rPr>
        <w:t>Core Competencies</w:t>
      </w:r>
      <w:r w:rsidRPr="00855E9B">
        <w:rPr>
          <w:rFonts w:ascii="Book Antiqua" w:eastAsia="Times New Roman" w:hAnsi="Book Antiqua" w:cs="Times New Roman"/>
          <w:sz w:val="24"/>
          <w:szCs w:val="24"/>
          <w:lang w:eastAsia="en-CA"/>
        </w:rPr>
        <w:t>:</w:t>
      </w:r>
    </w:p>
    <w:p w14:paraId="4A3DF2B4"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855E9B" w14:paraId="3BEE8773" w14:textId="77777777" w:rsidTr="00DE2FDC">
        <w:tc>
          <w:tcPr>
            <w:tcW w:w="3116" w:type="dxa"/>
          </w:tcPr>
          <w:p w14:paraId="4594BDD4" w14:textId="77777777" w:rsidR="00DE2FDC" w:rsidRPr="00855E9B"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855E9B">
              <w:rPr>
                <w:rFonts w:ascii="Book Antiqua" w:eastAsia="Times New Roman" w:hAnsi="Book Antiqua" w:cs="Times New Roman"/>
                <w:sz w:val="24"/>
                <w:szCs w:val="24"/>
                <w:lang w:eastAsia="en-CA"/>
              </w:rPr>
              <w:t>Communication</w:t>
            </w:r>
          </w:p>
        </w:tc>
        <w:tc>
          <w:tcPr>
            <w:tcW w:w="3117" w:type="dxa"/>
          </w:tcPr>
          <w:p w14:paraId="76435111" w14:textId="77777777" w:rsidR="00DE2FDC" w:rsidRPr="00855E9B" w:rsidRDefault="00DE2FDC" w:rsidP="00DE2FDC">
            <w:pPr>
              <w:pStyle w:val="ListParagraph"/>
              <w:numPr>
                <w:ilvl w:val="0"/>
                <w:numId w:val="3"/>
              </w:numPr>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Thinking</w:t>
            </w:r>
          </w:p>
        </w:tc>
        <w:tc>
          <w:tcPr>
            <w:tcW w:w="3117" w:type="dxa"/>
          </w:tcPr>
          <w:p w14:paraId="0F89FE54" w14:textId="77777777" w:rsidR="00DE2FDC" w:rsidRPr="00855E9B" w:rsidRDefault="00DE2FDC" w:rsidP="00DE2FDC">
            <w:pPr>
              <w:pStyle w:val="ListParagraph"/>
              <w:numPr>
                <w:ilvl w:val="0"/>
                <w:numId w:val="3"/>
              </w:numPr>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Personal &amp; Social</w:t>
            </w:r>
          </w:p>
        </w:tc>
      </w:tr>
      <w:bookmarkEnd w:id="1"/>
    </w:tbl>
    <w:p w14:paraId="48CF23B0"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u w:val="single"/>
          <w:lang w:eastAsia="en-CA"/>
        </w:rPr>
        <w:t>Big Ideas</w:t>
      </w:r>
      <w:r w:rsidRPr="00855E9B">
        <w:rPr>
          <w:rFonts w:ascii="Book Antiqua" w:eastAsia="Times New Roman" w:hAnsi="Book Antiqua" w:cs="Times New Roman"/>
          <w:sz w:val="24"/>
          <w:szCs w:val="24"/>
          <w:lang w:eastAsia="en-CA"/>
        </w:rPr>
        <w:t>:</w:t>
      </w:r>
    </w:p>
    <w:p w14:paraId="00B2C473"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p w14:paraId="652726FF" w14:textId="33AE7BEC" w:rsidR="00DE2FDC" w:rsidRPr="00855E9B" w:rsidRDefault="00B84B78"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Cultivating networks and reciprocal relationships can support and broaden career-life awareness and options</w:t>
      </w:r>
    </w:p>
    <w:p w14:paraId="2A0FFFD2"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br/>
      </w:r>
      <w:r w:rsidRPr="00855E9B">
        <w:rPr>
          <w:rFonts w:ascii="Book Antiqua" w:eastAsia="Times New Roman" w:hAnsi="Book Antiqua" w:cs="Times New Roman"/>
          <w:sz w:val="24"/>
          <w:szCs w:val="24"/>
          <w:u w:val="single"/>
          <w:lang w:eastAsia="en-CA"/>
        </w:rPr>
        <w:t>Curricular Competencies</w:t>
      </w:r>
      <w:r w:rsidRPr="00855E9B">
        <w:rPr>
          <w:rFonts w:ascii="Book Antiqua" w:eastAsia="Times New Roman" w:hAnsi="Book Antiqua" w:cs="Times New Roman"/>
          <w:sz w:val="24"/>
          <w:szCs w:val="24"/>
          <w:lang w:eastAsia="en-CA"/>
        </w:rPr>
        <w:t>:</w:t>
      </w:r>
    </w:p>
    <w:p w14:paraId="42D5F1E8" w14:textId="77777777" w:rsidR="00DE2FDC" w:rsidRPr="00855E9B"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855E9B"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12574930" w:rsidR="003E5DD7" w:rsidRPr="00855E9B"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855E9B">
        <w:rPr>
          <w:rFonts w:ascii="Book Antiqua" w:eastAsia="Times New Roman" w:hAnsi="Book Antiqua" w:cs="Times New Roman"/>
          <w:sz w:val="24"/>
          <w:szCs w:val="24"/>
          <w:lang w:eastAsia="en-CA"/>
        </w:rPr>
        <w:t>Explore and reflect on career-life roles, personal growth, and initial planning for preferred career-life pathways</w:t>
      </w:r>
    </w:p>
    <w:p w14:paraId="24661191" w14:textId="5D857D5E" w:rsidR="00BD3639" w:rsidRDefault="00B96F47" w:rsidP="00855E9B">
      <w:pPr>
        <w:shd w:val="clear" w:color="auto" w:fill="FFFFFF"/>
        <w:rPr>
          <w:rFonts w:ascii="Book Antiqua" w:hAnsi="Book Antiqua" w:cs="Helvetica"/>
          <w:sz w:val="24"/>
          <w:szCs w:val="24"/>
          <w:u w:val="single"/>
        </w:rPr>
      </w:pPr>
      <w:r>
        <w:rPr>
          <w:rFonts w:ascii="Book Antiqua" w:hAnsi="Book Antiqua" w:cs="Helvetica"/>
          <w:sz w:val="24"/>
          <w:szCs w:val="24"/>
          <w:u w:val="single"/>
        </w:rPr>
        <w:br/>
      </w:r>
      <w:r w:rsidR="00BD3639">
        <w:rPr>
          <w:rFonts w:ascii="Book Antiqua" w:hAnsi="Book Antiqua" w:cs="Helvetica"/>
          <w:sz w:val="24"/>
          <w:szCs w:val="24"/>
          <w:u w:val="single"/>
        </w:rPr>
        <w:t>Assignment</w:t>
      </w:r>
    </w:p>
    <w:p w14:paraId="73C3EF8D" w14:textId="77777777" w:rsidR="00BD3639" w:rsidRPr="00BD3639" w:rsidRDefault="00BD3639" w:rsidP="00BD3639">
      <w:pPr>
        <w:shd w:val="clear" w:color="auto" w:fill="FFFFFF"/>
        <w:spacing w:before="180" w:after="180" w:line="240" w:lineRule="auto"/>
        <w:rPr>
          <w:rFonts w:ascii="Book Antiqua" w:eastAsia="Times New Roman" w:hAnsi="Book Antiqua" w:cs="Helvetica"/>
          <w:sz w:val="24"/>
          <w:szCs w:val="24"/>
          <w:lang w:eastAsia="en-CA"/>
        </w:rPr>
      </w:pPr>
      <w:r w:rsidRPr="00BD3639">
        <w:rPr>
          <w:rFonts w:ascii="Book Antiqua" w:eastAsia="Times New Roman" w:hAnsi="Book Antiqua" w:cs="Helvetica"/>
          <w:sz w:val="24"/>
          <w:szCs w:val="24"/>
          <w:lang w:eastAsia="en-CA"/>
        </w:rPr>
        <w:t>Now it is your turn.</w:t>
      </w:r>
    </w:p>
    <w:p w14:paraId="3EC9F579" w14:textId="65276A38" w:rsidR="00BD3639" w:rsidRDefault="00BD3639" w:rsidP="00BD3639">
      <w:pPr>
        <w:shd w:val="clear" w:color="auto" w:fill="FFFFFF"/>
        <w:spacing w:before="180" w:after="180" w:line="240" w:lineRule="auto"/>
        <w:rPr>
          <w:rFonts w:ascii="Book Antiqua" w:eastAsia="Times New Roman" w:hAnsi="Book Antiqua" w:cs="Helvetica"/>
          <w:sz w:val="24"/>
          <w:szCs w:val="24"/>
          <w:lang w:eastAsia="en-CA"/>
        </w:rPr>
      </w:pPr>
      <w:r w:rsidRPr="00BD3639">
        <w:rPr>
          <w:rFonts w:ascii="Book Antiqua" w:eastAsia="Times New Roman" w:hAnsi="Book Antiqua" w:cs="Helvetica"/>
          <w:sz w:val="24"/>
          <w:szCs w:val="24"/>
          <w:lang w:eastAsia="en-CA"/>
        </w:rPr>
        <w:t>Your task this discussion is to create your very own elevator pitch to use to introduce yourself to potential references, employers, or people in your field of interest. You may use video or audio. Your elevator pitch should be between 30 seconds and 1 minute in length.</w:t>
      </w:r>
    </w:p>
    <w:p w14:paraId="3422D5D7" w14:textId="65C86FEB" w:rsidR="00B96F47" w:rsidRPr="00BD3639" w:rsidRDefault="00B96F47" w:rsidP="00BD3639">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Have students create rough drafts in class for peer review prior to taping their elevator pitches. They can start by developing a list of the main points they want to hit, then develop it into a pitch.</w:t>
      </w:r>
      <w:bookmarkStart w:id="2" w:name="_GoBack"/>
      <w:bookmarkEnd w:id="2"/>
      <w:r>
        <w:rPr>
          <w:rFonts w:ascii="Book Antiqua" w:eastAsia="Times New Roman" w:hAnsi="Book Antiqua" w:cs="Helvetica"/>
          <w:sz w:val="24"/>
          <w:szCs w:val="24"/>
          <w:lang w:eastAsia="en-CA"/>
        </w:rPr>
        <w:t xml:space="preserve"> </w:t>
      </w:r>
    </w:p>
    <w:p w14:paraId="22BDD4CF" w14:textId="67CF86E5" w:rsidR="00BD3639" w:rsidRPr="00BD3639" w:rsidRDefault="00BD3639" w:rsidP="00BD3639">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Submission can be through video or audio link, or elevator pitches can be done in class with peer review </w:t>
      </w:r>
      <w:r w:rsidRPr="00BD3639">
        <w:rPr>
          <mc:AlternateContent>
            <mc:Choice Requires="w16se">
              <w:rFonts w:ascii="Book Antiqua" w:eastAsia="Times New Roman" w:hAnsi="Book Antiqua" w:cs="Helvetica"/>
            </mc:Choice>
            <mc:Fallback>
              <w:rFonts w:ascii="Segoe UI Emoji" w:eastAsia="Segoe UI Emoji" w:hAnsi="Segoe UI Emoji" w:cs="Segoe UI Emoji"/>
            </mc:Fallback>
          </mc:AlternateContent>
          <w:sz w:val="24"/>
          <w:szCs w:val="24"/>
          <w:lang w:eastAsia="en-CA"/>
        </w:rPr>
        <mc:AlternateContent>
          <mc:Choice Requires="w16se">
            <w16se:symEx w16se:font="Segoe UI Emoji" w16se:char="1F60A"/>
          </mc:Choice>
          <mc:Fallback>
            <w:t>😊</w:t>
          </mc:Fallback>
        </mc:AlternateContent>
      </w:r>
    </w:p>
    <w:p w14:paraId="49EF1272" w14:textId="77777777" w:rsidR="00BD3639" w:rsidRPr="00BD3639" w:rsidRDefault="00BD3639" w:rsidP="00855E9B">
      <w:pPr>
        <w:shd w:val="clear" w:color="auto" w:fill="FFFFFF"/>
        <w:rPr>
          <w:rFonts w:ascii="Book Antiqua" w:hAnsi="Book Antiqua" w:cs="Helvetica"/>
          <w:sz w:val="24"/>
          <w:szCs w:val="24"/>
          <w:u w:val="single"/>
        </w:rPr>
      </w:pPr>
    </w:p>
    <w:p w14:paraId="4EC3A242" w14:textId="2F8B2C0C" w:rsidR="00855E9B" w:rsidRPr="00855E9B" w:rsidRDefault="00855E9B" w:rsidP="00766AE7">
      <w:pPr>
        <w:pStyle w:val="NormalWeb"/>
        <w:shd w:val="clear" w:color="auto" w:fill="FFFFFF"/>
        <w:spacing w:before="180" w:beforeAutospacing="0" w:after="180" w:afterAutospacing="0"/>
        <w:rPr>
          <w:rFonts w:ascii="Book Antiqua" w:hAnsi="Book Antiqua" w:cs="Helvetica"/>
        </w:rPr>
      </w:pPr>
    </w:p>
    <w:bookmarkEnd w:id="0"/>
    <w:p w14:paraId="51AC8D02" w14:textId="77777777" w:rsidR="00855E9B" w:rsidRPr="00855E9B" w:rsidRDefault="00855E9B" w:rsidP="00766AE7">
      <w:pPr>
        <w:pStyle w:val="NormalWeb"/>
        <w:shd w:val="clear" w:color="auto" w:fill="FFFFFF"/>
        <w:spacing w:before="180" w:beforeAutospacing="0" w:after="180" w:afterAutospacing="0"/>
        <w:rPr>
          <w:rFonts w:ascii="Book Antiqua" w:hAnsi="Book Antiqua" w:cs="Helvetica"/>
        </w:rPr>
      </w:pPr>
    </w:p>
    <w:sectPr w:rsidR="00855E9B" w:rsidRPr="00855E9B"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
  </w:num>
  <w:num w:numId="4">
    <w:abstractNumId w:val="9"/>
  </w:num>
  <w:num w:numId="5">
    <w:abstractNumId w:val="10"/>
  </w:num>
  <w:num w:numId="6">
    <w:abstractNumId w:val="8"/>
  </w:num>
  <w:num w:numId="7">
    <w:abstractNumId w:val="15"/>
  </w:num>
  <w:num w:numId="8">
    <w:abstractNumId w:val="11"/>
  </w:num>
  <w:num w:numId="9">
    <w:abstractNumId w:val="2"/>
  </w:num>
  <w:num w:numId="10">
    <w:abstractNumId w:val="13"/>
  </w:num>
  <w:num w:numId="11">
    <w:abstractNumId w:val="0"/>
  </w:num>
  <w:num w:numId="12">
    <w:abstractNumId w:val="4"/>
  </w:num>
  <w:num w:numId="13">
    <w:abstractNumId w:val="14"/>
  </w:num>
  <w:num w:numId="14">
    <w:abstractNumId w:val="1"/>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07A59"/>
    <w:rsid w:val="00216ECF"/>
    <w:rsid w:val="003B477F"/>
    <w:rsid w:val="003E5DD7"/>
    <w:rsid w:val="00497743"/>
    <w:rsid w:val="004B4A5C"/>
    <w:rsid w:val="004C0C89"/>
    <w:rsid w:val="00547877"/>
    <w:rsid w:val="00590289"/>
    <w:rsid w:val="00653BB4"/>
    <w:rsid w:val="00654975"/>
    <w:rsid w:val="00682A40"/>
    <w:rsid w:val="00766AE7"/>
    <w:rsid w:val="007C0C8F"/>
    <w:rsid w:val="008237A2"/>
    <w:rsid w:val="0083749A"/>
    <w:rsid w:val="00855E9B"/>
    <w:rsid w:val="008B34DE"/>
    <w:rsid w:val="00984734"/>
    <w:rsid w:val="00B84B78"/>
    <w:rsid w:val="00B96F47"/>
    <w:rsid w:val="00BD3639"/>
    <w:rsid w:val="00C1427B"/>
    <w:rsid w:val="00C55E78"/>
    <w:rsid w:val="00CD5E11"/>
    <w:rsid w:val="00D06D81"/>
    <w:rsid w:val="00D36C0F"/>
    <w:rsid w:val="00DA0D0C"/>
    <w:rsid w:val="00DD0097"/>
    <w:rsid w:val="00DE2FDC"/>
    <w:rsid w:val="00EE4FE9"/>
    <w:rsid w:val="00F75FAE"/>
    <w:rsid w:val="00F81244"/>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F481B-698B-4214-B153-8496B03E90C4}"/>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2018-12-12T22:45:00Z</dcterms:created>
  <dcterms:modified xsi:type="dcterms:W3CDTF">2018-12-12T22:47:00Z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