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04E5E5" w14:textId="77777777" w:rsidR="006428C8" w:rsidRPr="00E75F38" w:rsidRDefault="00766AE7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bookmarkStart w:id="0" w:name="_Hlk530566959"/>
      <w:r w:rsidRPr="00E75F38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E75F38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Pr="00E75F38">
        <w:rPr>
          <w:rFonts w:ascii="Book Antiqua" w:eastAsia="Times New Roman" w:hAnsi="Book Antiqua" w:cs="Helvetica"/>
          <w:sz w:val="24"/>
          <w:szCs w:val="24"/>
          <w:lang w:eastAsia="en-CA"/>
        </w:rPr>
        <w:softHyphen/>
      </w:r>
      <w:r w:rsidR="00084A34" w:rsidRPr="00E75F38">
        <w:rPr>
          <w:rFonts w:ascii="Book Antiqua" w:eastAsia="Times New Roman" w:hAnsi="Book Antiqua" w:cs="Helvetica"/>
          <w:b/>
          <w:noProof/>
          <w:kern w:val="36"/>
          <w:sz w:val="24"/>
          <w:szCs w:val="24"/>
          <w:lang w:eastAsia="en-CA"/>
        </w:rPr>
        <w:drawing>
          <wp:inline distT="0" distB="0" distL="0" distR="0" wp14:anchorId="10D3DBA0" wp14:editId="6CFB1F1B">
            <wp:extent cx="6332220" cy="60579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LE 10 Banne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4A34" w:rsidRPr="00E75F3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br/>
      </w:r>
    </w:p>
    <w:p w14:paraId="7BE43427" w14:textId="16D05A9B" w:rsidR="00DE2FDC" w:rsidRPr="00E75F38" w:rsidRDefault="00DE2FDC" w:rsidP="00DE2FDC">
      <w:pPr>
        <w:shd w:val="clear" w:color="auto" w:fill="FFFFFF"/>
        <w:spacing w:before="225" w:after="225" w:line="240" w:lineRule="auto"/>
        <w:jc w:val="center"/>
        <w:outlineLvl w:val="0"/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</w:pPr>
      <w:r w:rsidRPr="00E75F3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M</w:t>
      </w:r>
      <w:r w:rsidR="002F55AE" w:rsidRPr="00E75F3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5</w:t>
      </w:r>
      <w:r w:rsidRPr="00E75F3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Lesson </w:t>
      </w:r>
      <w:r w:rsidR="00607790" w:rsidRPr="00E75F3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7</w:t>
      </w:r>
      <w:r w:rsidRPr="00E75F3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: </w:t>
      </w:r>
      <w:r w:rsidR="00607790" w:rsidRPr="00E75F38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>Your Financial Planning</w:t>
      </w:r>
      <w:r w:rsidR="0003477A">
        <w:rPr>
          <w:rFonts w:ascii="Book Antiqua" w:eastAsia="Times New Roman" w:hAnsi="Book Antiqua" w:cs="Helvetica"/>
          <w:b/>
          <w:kern w:val="36"/>
          <w:sz w:val="24"/>
          <w:szCs w:val="24"/>
          <w:lang w:eastAsia="en-CA"/>
        </w:rPr>
        <w:t xml:space="preserve"> Assignment</w:t>
      </w:r>
    </w:p>
    <w:p w14:paraId="7CB1C0CA" w14:textId="77777777" w:rsidR="00DE2FDC" w:rsidRPr="00E75F38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75F38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Core Competencies</w:t>
      </w:r>
      <w:r w:rsidRPr="00E75F38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A3DF2B4" w14:textId="77777777" w:rsidR="00DE2FDC" w:rsidRPr="00E75F38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B4A5C" w:rsidRPr="00E75F38" w14:paraId="3BEE8773" w14:textId="77777777" w:rsidTr="00DE2FDC">
        <w:tc>
          <w:tcPr>
            <w:tcW w:w="3116" w:type="dxa"/>
          </w:tcPr>
          <w:p w14:paraId="4594BDD4" w14:textId="77777777" w:rsidR="00DE2FDC" w:rsidRPr="00E75F38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bookmarkStart w:id="1" w:name="_Hlk530565698"/>
            <w:r w:rsidRPr="00E75F38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Communication</w:t>
            </w:r>
          </w:p>
        </w:tc>
        <w:tc>
          <w:tcPr>
            <w:tcW w:w="3117" w:type="dxa"/>
          </w:tcPr>
          <w:p w14:paraId="76435111" w14:textId="77777777" w:rsidR="00DE2FDC" w:rsidRPr="00E75F38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E75F38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Thinking</w:t>
            </w:r>
          </w:p>
        </w:tc>
        <w:tc>
          <w:tcPr>
            <w:tcW w:w="3117" w:type="dxa"/>
          </w:tcPr>
          <w:p w14:paraId="0F89FE54" w14:textId="77777777" w:rsidR="00DE2FDC" w:rsidRPr="00E75F38" w:rsidRDefault="00DE2FDC" w:rsidP="00DE2FDC">
            <w:pPr>
              <w:pStyle w:val="ListParagraph"/>
              <w:numPr>
                <w:ilvl w:val="0"/>
                <w:numId w:val="3"/>
              </w:numPr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</w:pPr>
            <w:r w:rsidRPr="00E75F38">
              <w:rPr>
                <w:rFonts w:ascii="Book Antiqua" w:eastAsia="Times New Roman" w:hAnsi="Book Antiqua" w:cs="Times New Roman"/>
                <w:sz w:val="24"/>
                <w:szCs w:val="24"/>
                <w:lang w:eastAsia="en-CA"/>
              </w:rPr>
              <w:t>Personal &amp; Social</w:t>
            </w:r>
          </w:p>
        </w:tc>
      </w:tr>
      <w:bookmarkEnd w:id="1"/>
    </w:tbl>
    <w:p w14:paraId="48CF23B0" w14:textId="77777777" w:rsidR="00DE2FDC" w:rsidRPr="00E75F38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D98F9C4" w14:textId="77777777" w:rsidR="00DE2FDC" w:rsidRPr="00E75F38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75F38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Big Ideas</w:t>
      </w:r>
      <w:r w:rsidRPr="00E75F38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00B2C473" w14:textId="77777777" w:rsidR="00DE2FDC" w:rsidRPr="00E75F38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52726FF" w14:textId="231E28F7" w:rsidR="00DE2FDC" w:rsidRPr="00E75F38" w:rsidRDefault="002F55AE" w:rsidP="00DE2FDC">
      <w:pPr>
        <w:pStyle w:val="ListParagraph"/>
        <w:numPr>
          <w:ilvl w:val="0"/>
          <w:numId w:val="2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75F38">
        <w:rPr>
          <w:rFonts w:ascii="Book Antiqua" w:eastAsia="Times New Roman" w:hAnsi="Book Antiqua" w:cs="Times New Roman"/>
          <w:sz w:val="24"/>
          <w:szCs w:val="24"/>
          <w:lang w:eastAsia="en-CA"/>
        </w:rPr>
        <w:t>Lifelong learning fosters career-life opportunities.</w:t>
      </w:r>
    </w:p>
    <w:p w14:paraId="2A0FFFD2" w14:textId="77777777" w:rsidR="00DE2FDC" w:rsidRPr="00E75F38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75F38">
        <w:rPr>
          <w:rFonts w:ascii="Book Antiqua" w:eastAsia="Times New Roman" w:hAnsi="Book Antiqua" w:cs="Times New Roman"/>
          <w:sz w:val="24"/>
          <w:szCs w:val="24"/>
          <w:lang w:eastAsia="en-CA"/>
        </w:rPr>
        <w:br/>
      </w:r>
      <w:r w:rsidRPr="00E75F38"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  <w:t>Curricular Competencies</w:t>
      </w:r>
      <w:r w:rsidRPr="00E75F38">
        <w:rPr>
          <w:rFonts w:ascii="Book Antiqua" w:eastAsia="Times New Roman" w:hAnsi="Book Antiqua" w:cs="Times New Roman"/>
          <w:sz w:val="24"/>
          <w:szCs w:val="24"/>
          <w:lang w:eastAsia="en-CA"/>
        </w:rPr>
        <w:t>:</w:t>
      </w:r>
    </w:p>
    <w:p w14:paraId="42D5F1E8" w14:textId="77777777" w:rsidR="00DE2FDC" w:rsidRPr="00E75F38" w:rsidRDefault="00DE2FDC" w:rsidP="00DE2FDC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4B66A1F5" w14:textId="2EDFF39C" w:rsidR="002F55AE" w:rsidRPr="00E75F38" w:rsidRDefault="002F55AE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75F38">
        <w:rPr>
          <w:rFonts w:ascii="Book Antiqua" w:eastAsia="Times New Roman" w:hAnsi="Book Antiqua" w:cs="Times New Roman"/>
          <w:sz w:val="24"/>
          <w:szCs w:val="24"/>
          <w:lang w:eastAsia="en-CA"/>
        </w:rPr>
        <w:t>Practice effective strategies for healthy school/work/life balance</w:t>
      </w:r>
    </w:p>
    <w:p w14:paraId="6091706D" w14:textId="336F37D9" w:rsidR="003271AF" w:rsidRPr="00E75F38" w:rsidRDefault="003271AF" w:rsidP="00DE2FDC">
      <w:pPr>
        <w:numPr>
          <w:ilvl w:val="0"/>
          <w:numId w:val="1"/>
        </w:num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  <w:r w:rsidRPr="00E75F38">
        <w:rPr>
          <w:rFonts w:ascii="Book Antiqua" w:eastAsia="Times New Roman" w:hAnsi="Book Antiqua" w:cs="Times New Roman"/>
          <w:sz w:val="24"/>
          <w:szCs w:val="24"/>
          <w:lang w:eastAsia="en-CA"/>
        </w:rPr>
        <w:t>Identify career-life challenges and opportunities, and generate and apply strategies</w:t>
      </w:r>
    </w:p>
    <w:p w14:paraId="4CBE5374" w14:textId="2B21A0E1" w:rsidR="003271AF" w:rsidRPr="00E75F38" w:rsidRDefault="003271AF" w:rsidP="003271A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13C03E64" w14:textId="005410B0" w:rsid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bookmarkStart w:id="2" w:name="_GoBack"/>
      <w:bookmarkEnd w:id="2"/>
      <w:r>
        <w:rPr>
          <w:rFonts w:ascii="Book Antiqua" w:hAnsi="Book Antiqua" w:cs="Helvetica"/>
          <w:u w:val="single"/>
        </w:rPr>
        <w:t>Assignment</w:t>
      </w:r>
    </w:p>
    <w:p w14:paraId="2002D646" w14:textId="77777777" w:rsidR="00E75F38" w:rsidRPr="00E75F38" w:rsidRDefault="00E75F38" w:rsidP="00E75F38">
      <w:pPr>
        <w:pStyle w:val="Heading2"/>
        <w:shd w:val="clear" w:color="auto" w:fill="FFFFFF"/>
        <w:spacing w:before="90" w:after="90"/>
        <w:rPr>
          <w:rFonts w:ascii="Book Antiqua" w:hAnsi="Book Antiqua" w:cs="Helvetica"/>
          <w:color w:val="auto"/>
          <w:sz w:val="24"/>
          <w:szCs w:val="24"/>
        </w:rPr>
      </w:pPr>
      <w:r w:rsidRPr="00E75F38">
        <w:rPr>
          <w:rStyle w:val="Strong"/>
          <w:rFonts w:ascii="Book Antiqua" w:hAnsi="Book Antiqua" w:cs="Helvetica"/>
          <w:b w:val="0"/>
          <w:bCs w:val="0"/>
          <w:color w:val="auto"/>
          <w:sz w:val="24"/>
          <w:szCs w:val="24"/>
        </w:rPr>
        <w:t>Finance and You</w:t>
      </w:r>
    </w:p>
    <w:p w14:paraId="27E2ECCF" w14:textId="77777777" w:rsidR="00E75F38" w:rsidRPr="00E75F38" w:rsidRDefault="00E75F38" w:rsidP="00E75F38">
      <w:pPr>
        <w:pStyle w:val="Heading3"/>
        <w:shd w:val="clear" w:color="auto" w:fill="FFFFFF"/>
        <w:spacing w:before="240" w:after="240"/>
        <w:rPr>
          <w:rFonts w:ascii="Book Antiqua" w:hAnsi="Book Antiqua" w:cs="Helvetica"/>
          <w:b/>
          <w:bCs/>
          <w:color w:val="auto"/>
        </w:rPr>
      </w:pPr>
      <w:r w:rsidRPr="00E75F38">
        <w:rPr>
          <w:rFonts w:ascii="Book Antiqua" w:hAnsi="Book Antiqua" w:cs="Helvetica"/>
          <w:b/>
          <w:bCs/>
          <w:color w:val="auto"/>
        </w:rPr>
        <w:t>Creating a Simple Budget</w:t>
      </w:r>
    </w:p>
    <w:p w14:paraId="47A38F93" w14:textId="2A0D64D4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Book Antiqua" w:hAnsi="Book Antiqua" w:cs="Helvetica"/>
        </w:rPr>
      </w:pPr>
      <w:r w:rsidRPr="00E75F38">
        <w:rPr>
          <w:rFonts w:ascii="Book Antiqua" w:hAnsi="Book Antiqua" w:cs="Helvetica"/>
          <w:noProof/>
        </w:rPr>
        <w:drawing>
          <wp:inline distT="0" distB="0" distL="0" distR="0" wp14:anchorId="1CDB12AB" wp14:editId="506E144B">
            <wp:extent cx="2952750" cy="2085975"/>
            <wp:effectExtent l="0" t="0" r="0" b="9525"/>
            <wp:docPr id="6" name="Picture 6" descr="https://bclearningnetwork.com/LOR/media/CAREER1/U3/dr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bclearningnetwork.com/LOR/media/CAREER1/U3/drown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7D417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Log into myBlueprint and go to the 'Money' Section to get started with creating budgets.</w:t>
      </w:r>
    </w:p>
    <w:p w14:paraId="55206074" w14:textId="475B748B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  <w:noProof/>
        </w:rPr>
        <w:lastRenderedPageBreak/>
        <w:drawing>
          <wp:inline distT="0" distB="0" distL="0" distR="0" wp14:anchorId="1B67DF79" wp14:editId="6B0C0652">
            <wp:extent cx="6332220" cy="2202815"/>
            <wp:effectExtent l="0" t="0" r="0" b="6985"/>
            <wp:docPr id="5" name="Picture 5" descr="myblueprintmon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yblueprintmone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2220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2123C5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 </w:t>
      </w:r>
    </w:p>
    <w:p w14:paraId="50663068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Now that you know what a budget is and why it is important to track your income and expenses, here are a few ways for you to use the </w:t>
      </w:r>
      <w:r w:rsidRPr="00E75F38">
        <w:rPr>
          <w:rStyle w:val="Strong"/>
          <w:rFonts w:ascii="Book Antiqua" w:hAnsi="Book Antiqua" w:cs="Helvetica"/>
        </w:rPr>
        <w:t>Budgets </w:t>
      </w:r>
      <w:r w:rsidRPr="00E75F38">
        <w:rPr>
          <w:rFonts w:ascii="Book Antiqua" w:hAnsi="Book Antiqua" w:cs="Helvetica"/>
        </w:rPr>
        <w:t>tool in myBlueprint &amp; below are your assignment instructions:  </w:t>
      </w:r>
    </w:p>
    <w:p w14:paraId="7B5BD893" w14:textId="77777777" w:rsidR="00E75F38" w:rsidRPr="00E75F38" w:rsidRDefault="00E75F38" w:rsidP="00E75F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E75F38">
        <w:rPr>
          <w:rStyle w:val="Strong"/>
          <w:rFonts w:ascii="Book Antiqua" w:hAnsi="Book Antiqua" w:cs="Helvetica"/>
          <w:sz w:val="24"/>
          <w:szCs w:val="24"/>
        </w:rPr>
        <w:t>Create multiple personal budgets</w:t>
      </w:r>
      <w:r w:rsidRPr="00E75F38">
        <w:rPr>
          <w:rFonts w:ascii="Book Antiqua" w:hAnsi="Book Antiqua" w:cs="Helvetica"/>
          <w:sz w:val="24"/>
          <w:szCs w:val="24"/>
        </w:rPr>
        <w:t>. You can create your own personal budgets for many purposes, such as buying a new car or a new cell phone. </w:t>
      </w:r>
      <w:r w:rsidRPr="00E75F38">
        <w:rPr>
          <w:rFonts w:ascii="Book Antiqua" w:hAnsi="Book Antiqua" w:cs="Helvetica"/>
          <w:sz w:val="24"/>
          <w:szCs w:val="24"/>
          <w:u w:val="single"/>
        </w:rPr>
        <w:t xml:space="preserve">For this assignment, you must create two personal budgets and add them to your </w:t>
      </w:r>
      <w:proofErr w:type="spellStart"/>
      <w:r w:rsidRPr="00E75F38">
        <w:rPr>
          <w:rFonts w:ascii="Book Antiqua" w:hAnsi="Book Antiqua" w:cs="Helvetica"/>
          <w:sz w:val="24"/>
          <w:szCs w:val="24"/>
          <w:u w:val="single"/>
        </w:rPr>
        <w:t>ePortfolio</w:t>
      </w:r>
      <w:proofErr w:type="spellEnd"/>
      <w:r w:rsidRPr="00E75F38">
        <w:rPr>
          <w:rFonts w:ascii="Book Antiqua" w:hAnsi="Book Antiqua" w:cs="Helvetica"/>
          <w:sz w:val="24"/>
          <w:szCs w:val="24"/>
          <w:u w:val="single"/>
        </w:rPr>
        <w:t xml:space="preserve"> as well as submitting them here.</w:t>
      </w:r>
    </w:p>
    <w:p w14:paraId="0D907498" w14:textId="77777777" w:rsidR="00E75F38" w:rsidRPr="00E75F38" w:rsidRDefault="00E75F38" w:rsidP="00E75F38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ind w:left="375"/>
        <w:rPr>
          <w:rFonts w:ascii="Book Antiqua" w:hAnsi="Book Antiqua" w:cs="Helvetica"/>
          <w:sz w:val="24"/>
          <w:szCs w:val="24"/>
        </w:rPr>
      </w:pPr>
      <w:r w:rsidRPr="00E75F38">
        <w:rPr>
          <w:rStyle w:val="Strong"/>
          <w:rFonts w:ascii="Book Antiqua" w:hAnsi="Book Antiqua" w:cs="Helvetica"/>
          <w:sz w:val="24"/>
          <w:szCs w:val="24"/>
        </w:rPr>
        <w:t>Create a budget for a post-secondary program</w:t>
      </w:r>
      <w:r w:rsidRPr="00E75F38">
        <w:rPr>
          <w:rFonts w:ascii="Book Antiqua" w:hAnsi="Book Antiqua" w:cs="Helvetica"/>
          <w:sz w:val="24"/>
          <w:szCs w:val="24"/>
        </w:rPr>
        <w:t>. When you add a new budget, you can select the ‘Budget for Post-Secondary’ option from the ‘Need Ideas’ section and base your budget on the estimated expenses for one of your favourite post-secondary programs! </w:t>
      </w:r>
      <w:r w:rsidRPr="00E75F38">
        <w:rPr>
          <w:rFonts w:ascii="Book Antiqua" w:hAnsi="Book Antiqua" w:cs="Helvetica"/>
          <w:sz w:val="24"/>
          <w:szCs w:val="24"/>
          <w:u w:val="single"/>
        </w:rPr>
        <w:t xml:space="preserve">For this assignment, you must create a budget for the post-secondary education program of your choice and add this to your </w:t>
      </w:r>
      <w:proofErr w:type="spellStart"/>
      <w:r w:rsidRPr="00E75F38">
        <w:rPr>
          <w:rFonts w:ascii="Book Antiqua" w:hAnsi="Book Antiqua" w:cs="Helvetica"/>
          <w:sz w:val="24"/>
          <w:szCs w:val="24"/>
          <w:u w:val="single"/>
        </w:rPr>
        <w:t>ePortfolio</w:t>
      </w:r>
      <w:proofErr w:type="spellEnd"/>
      <w:r w:rsidRPr="00E75F38">
        <w:rPr>
          <w:rFonts w:ascii="Book Antiqua" w:hAnsi="Book Antiqua" w:cs="Helvetica"/>
          <w:sz w:val="24"/>
          <w:szCs w:val="24"/>
          <w:u w:val="single"/>
        </w:rPr>
        <w:t xml:space="preserve"> as well as submit it here.</w:t>
      </w:r>
    </w:p>
    <w:p w14:paraId="79D5A1FD" w14:textId="2531E8C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*Hint- use the Download Budget button </w:t>
      </w:r>
      <w:r w:rsidRPr="00E75F38">
        <w:rPr>
          <w:rFonts w:ascii="Book Antiqua" w:hAnsi="Book Antiqua" w:cs="Helvetica"/>
          <w:noProof/>
        </w:rPr>
        <w:drawing>
          <wp:inline distT="0" distB="0" distL="0" distR="0" wp14:anchorId="7AF4E504" wp14:editId="4A87E974">
            <wp:extent cx="521118" cy="257175"/>
            <wp:effectExtent l="0" t="0" r="0" b="0"/>
            <wp:docPr id="3" name="Picture 3" descr="Download Bud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ownload Budg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682" cy="25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5F38">
        <w:rPr>
          <w:rFonts w:ascii="Book Antiqua" w:hAnsi="Book Antiqua" w:cs="Helvetica"/>
        </w:rPr>
        <w:t> in the top right-hand corner of the screen to download your budget to MS Excel for easy submission!</w:t>
      </w:r>
    </w:p>
    <w:p w14:paraId="13B45EA6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Style w:val="Strong"/>
          <w:rFonts w:ascii="Book Antiqua" w:hAnsi="Book Antiqua" w:cs="Helvetica"/>
          <w:u w:val="single"/>
        </w:rPr>
        <w:t>In total, you will be responsible for submitting 2 personal budgets and 1 post-secondary program budget. When you are finished your 3 budgets, submit them here and answer the following reflection questions:</w:t>
      </w:r>
    </w:p>
    <w:p w14:paraId="099FC3F9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1. Did you find the budgeting process useful? Why or why not?</w:t>
      </w:r>
    </w:p>
    <w:p w14:paraId="512DEDBD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2. Do you think budgeting will help you in your future? What will you be most likely to budget for?</w:t>
      </w:r>
    </w:p>
    <w:p w14:paraId="6A065408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3. Were there any surprises for you in creating these 3 budgets?</w:t>
      </w:r>
    </w:p>
    <w:p w14:paraId="0FD2B816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4. Did you notice any feelings that came up during or after you finished your budget? Where do these come from? How will you overcome them?</w:t>
      </w:r>
    </w:p>
    <w:p w14:paraId="21ECDD2A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Style w:val="Strong"/>
          <w:rFonts w:ascii="Book Antiqua" w:hAnsi="Book Antiqua" w:cs="Helvetica"/>
        </w:rPr>
        <w:t>Before you start creating your personal budgets</w:t>
      </w:r>
      <w:r w:rsidRPr="00E75F38">
        <w:rPr>
          <w:rFonts w:ascii="Book Antiqua" w:hAnsi="Book Antiqua" w:cs="Helvetica"/>
        </w:rPr>
        <w:t>, explore the </w:t>
      </w:r>
      <w:r w:rsidRPr="00E75F38">
        <w:rPr>
          <w:rStyle w:val="Strong"/>
          <w:rFonts w:ascii="Book Antiqua" w:hAnsi="Book Antiqua" w:cs="Helvetica"/>
        </w:rPr>
        <w:t>Paying for Post-Secondary Guide in myBlueprint</w:t>
      </w:r>
      <w:r w:rsidRPr="00E75F38">
        <w:rPr>
          <w:rFonts w:ascii="Book Antiqua" w:hAnsi="Book Antiqua" w:cs="Helvetica"/>
        </w:rPr>
        <w:t xml:space="preserve"> to learn more about your financial aid options (where to access </w:t>
      </w:r>
      <w:r w:rsidRPr="00E75F38">
        <w:rPr>
          <w:rFonts w:ascii="Book Antiqua" w:hAnsi="Book Antiqua" w:cs="Helvetica"/>
        </w:rPr>
        <w:lastRenderedPageBreak/>
        <w:t xml:space="preserve">student loans, how to apply for scholarships, etc.), to help you plan your income and prepare a more accurate budget! Make sure you </w:t>
      </w:r>
      <w:proofErr w:type="gramStart"/>
      <w:r w:rsidRPr="00E75F38">
        <w:rPr>
          <w:rFonts w:ascii="Book Antiqua" w:hAnsi="Book Antiqua" w:cs="Helvetica"/>
        </w:rPr>
        <w:t>reflect back</w:t>
      </w:r>
      <w:proofErr w:type="gramEnd"/>
      <w:r w:rsidRPr="00E75F38">
        <w:rPr>
          <w:rFonts w:ascii="Book Antiqua" w:hAnsi="Book Antiqua" w:cs="Helvetica"/>
        </w:rPr>
        <w:t xml:space="preserve"> on your </w:t>
      </w:r>
      <w:r w:rsidRPr="00E75F38">
        <w:rPr>
          <w:rStyle w:val="Strong"/>
          <w:rFonts w:ascii="Book Antiqua" w:hAnsi="Book Antiqua" w:cs="Helvetica"/>
        </w:rPr>
        <w:t>'Career Cruising'</w:t>
      </w:r>
      <w:r w:rsidRPr="00E75F38">
        <w:rPr>
          <w:rFonts w:ascii="Book Antiqua" w:hAnsi="Book Antiqua" w:cs="Helvetica"/>
        </w:rPr>
        <w:t> assignment from Week 5 to help you choose your Post-Secondary Path.</w:t>
      </w:r>
    </w:p>
    <w:p w14:paraId="16ED5E71" w14:textId="06BBF1D0" w:rsid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 w:rsidRPr="00E75F38">
        <w:rPr>
          <w:rFonts w:ascii="Book Antiqua" w:hAnsi="Book Antiqua" w:cs="Helvetica"/>
        </w:rPr>
        <w:t>Please check out the rubric before beginning your assignment.</w:t>
      </w:r>
    </w:p>
    <w:p w14:paraId="73387208" w14:textId="58C46A52" w:rsid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r>
        <w:rPr>
          <w:rFonts w:ascii="Book Antiqua" w:hAnsi="Book Antiqua" w:cs="Helvetica"/>
          <w:u w:val="single"/>
        </w:rPr>
        <w:t>Assessment</w:t>
      </w:r>
    </w:p>
    <w:p w14:paraId="022FB8D0" w14:textId="770693A8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  <w:r>
        <w:rPr>
          <w:rFonts w:ascii="Book Antiqua" w:hAnsi="Book Antiqua" w:cs="Helvetica"/>
        </w:rPr>
        <w:t>(see next page)</w:t>
      </w:r>
    </w:p>
    <w:p w14:paraId="30FF72AF" w14:textId="623D044A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  <w:u w:val="single"/>
        </w:rPr>
      </w:pPr>
      <w:r>
        <w:rPr>
          <w:rFonts w:ascii="Book Antiqua" w:hAnsi="Book Antiqua" w:cs="Helvetica"/>
          <w:noProof/>
          <w:u w:val="single"/>
        </w:rPr>
        <w:drawing>
          <wp:inline distT="0" distB="0" distL="0" distR="0" wp14:anchorId="59DA871D" wp14:editId="084EF973">
            <wp:extent cx="6315075" cy="58578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udget Assessment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4062" cy="5866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0F087" w14:textId="77777777" w:rsidR="00E75F38" w:rsidRPr="00E75F38" w:rsidRDefault="00E75F38" w:rsidP="00E75F38">
      <w:pPr>
        <w:pStyle w:val="NormalWeb"/>
        <w:shd w:val="clear" w:color="auto" w:fill="FFFFFF"/>
        <w:spacing w:before="180" w:beforeAutospacing="0" w:after="180" w:afterAutospacing="0"/>
        <w:rPr>
          <w:rFonts w:ascii="Book Antiqua" w:hAnsi="Book Antiqua" w:cs="Helvetica"/>
        </w:rPr>
      </w:pPr>
    </w:p>
    <w:p w14:paraId="3D35FCB0" w14:textId="77777777" w:rsidR="00E75F38" w:rsidRPr="00E75F38" w:rsidRDefault="00E75F38" w:rsidP="003271A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u w:val="single"/>
          <w:lang w:eastAsia="en-CA"/>
        </w:rPr>
      </w:pPr>
    </w:p>
    <w:p w14:paraId="1B8C4AA3" w14:textId="3950C060" w:rsidR="00F674DF" w:rsidRPr="00E75F38" w:rsidRDefault="00F674DF" w:rsidP="003271A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p w14:paraId="69F0EC3A" w14:textId="77777777" w:rsidR="00E75F38" w:rsidRPr="00E75F38" w:rsidRDefault="00E75F38" w:rsidP="003271AF">
      <w:pPr>
        <w:spacing w:after="0" w:line="240" w:lineRule="auto"/>
        <w:textAlignment w:val="baseline"/>
        <w:rPr>
          <w:rFonts w:ascii="Book Antiqua" w:eastAsia="Times New Roman" w:hAnsi="Book Antiqua" w:cs="Times New Roman"/>
          <w:sz w:val="24"/>
          <w:szCs w:val="24"/>
          <w:lang w:eastAsia="en-CA"/>
        </w:rPr>
      </w:pPr>
    </w:p>
    <w:bookmarkEnd w:id="0"/>
    <w:sectPr w:rsidR="00E75F38" w:rsidRPr="00E75F38" w:rsidSect="00084A34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739CC"/>
    <w:multiLevelType w:val="multilevel"/>
    <w:tmpl w:val="10B20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B646EF"/>
    <w:multiLevelType w:val="hybridMultilevel"/>
    <w:tmpl w:val="133C29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E7B34"/>
    <w:multiLevelType w:val="multilevel"/>
    <w:tmpl w:val="B4CED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C6E96"/>
    <w:multiLevelType w:val="multilevel"/>
    <w:tmpl w:val="9E6AF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B06922"/>
    <w:multiLevelType w:val="multilevel"/>
    <w:tmpl w:val="2CA8A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B718D"/>
    <w:multiLevelType w:val="multilevel"/>
    <w:tmpl w:val="1822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B2212E"/>
    <w:multiLevelType w:val="hybridMultilevel"/>
    <w:tmpl w:val="0F1848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3C9F"/>
    <w:multiLevelType w:val="multilevel"/>
    <w:tmpl w:val="D65E6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D0B64DA"/>
    <w:multiLevelType w:val="multilevel"/>
    <w:tmpl w:val="B804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422996"/>
    <w:multiLevelType w:val="multilevel"/>
    <w:tmpl w:val="2534A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EC63CB"/>
    <w:multiLevelType w:val="multilevel"/>
    <w:tmpl w:val="71A2E8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B6627D"/>
    <w:multiLevelType w:val="multilevel"/>
    <w:tmpl w:val="5D38A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B63DFF"/>
    <w:multiLevelType w:val="multilevel"/>
    <w:tmpl w:val="246ED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8E2FBE"/>
    <w:multiLevelType w:val="multilevel"/>
    <w:tmpl w:val="AFBA2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0"/>
  </w:num>
  <w:num w:numId="7">
    <w:abstractNumId w:val="12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8"/>
  </w:num>
  <w:num w:numId="13">
    <w:abstractNumId w:val="9"/>
  </w:num>
  <w:num w:numId="14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A40"/>
    <w:rsid w:val="00006715"/>
    <w:rsid w:val="0003477A"/>
    <w:rsid w:val="000553F4"/>
    <w:rsid w:val="00084A34"/>
    <w:rsid w:val="001B2839"/>
    <w:rsid w:val="001D37F9"/>
    <w:rsid w:val="00204B65"/>
    <w:rsid w:val="00216ECF"/>
    <w:rsid w:val="002316B6"/>
    <w:rsid w:val="002856AF"/>
    <w:rsid w:val="002F55AE"/>
    <w:rsid w:val="0030511E"/>
    <w:rsid w:val="003271AF"/>
    <w:rsid w:val="00380895"/>
    <w:rsid w:val="003B477F"/>
    <w:rsid w:val="003E5DD7"/>
    <w:rsid w:val="00497743"/>
    <w:rsid w:val="004B4A5C"/>
    <w:rsid w:val="004C0C89"/>
    <w:rsid w:val="004E4B94"/>
    <w:rsid w:val="004E7875"/>
    <w:rsid w:val="0051673A"/>
    <w:rsid w:val="00547877"/>
    <w:rsid w:val="00590289"/>
    <w:rsid w:val="00594EF0"/>
    <w:rsid w:val="00607790"/>
    <w:rsid w:val="006428C8"/>
    <w:rsid w:val="00653BB4"/>
    <w:rsid w:val="00654975"/>
    <w:rsid w:val="00682A40"/>
    <w:rsid w:val="00684365"/>
    <w:rsid w:val="006D3559"/>
    <w:rsid w:val="00766AE7"/>
    <w:rsid w:val="007C0C8F"/>
    <w:rsid w:val="007F35BC"/>
    <w:rsid w:val="008237A2"/>
    <w:rsid w:val="0083749A"/>
    <w:rsid w:val="00855E9B"/>
    <w:rsid w:val="008B34DE"/>
    <w:rsid w:val="008E68BE"/>
    <w:rsid w:val="00926E64"/>
    <w:rsid w:val="00984734"/>
    <w:rsid w:val="009C0D7D"/>
    <w:rsid w:val="00A424B5"/>
    <w:rsid w:val="00A535A5"/>
    <w:rsid w:val="00B146DD"/>
    <w:rsid w:val="00B1799C"/>
    <w:rsid w:val="00B74EF6"/>
    <w:rsid w:val="00B84B78"/>
    <w:rsid w:val="00BC723C"/>
    <w:rsid w:val="00BD3639"/>
    <w:rsid w:val="00BD577D"/>
    <w:rsid w:val="00C107D7"/>
    <w:rsid w:val="00C1427B"/>
    <w:rsid w:val="00C22555"/>
    <w:rsid w:val="00C33D21"/>
    <w:rsid w:val="00C55E78"/>
    <w:rsid w:val="00C56F2B"/>
    <w:rsid w:val="00CA41A4"/>
    <w:rsid w:val="00CB3095"/>
    <w:rsid w:val="00CB7E41"/>
    <w:rsid w:val="00CD5E11"/>
    <w:rsid w:val="00CE3AB8"/>
    <w:rsid w:val="00D06D81"/>
    <w:rsid w:val="00D15ED7"/>
    <w:rsid w:val="00D36C0F"/>
    <w:rsid w:val="00DA0D0C"/>
    <w:rsid w:val="00DD0097"/>
    <w:rsid w:val="00DD490A"/>
    <w:rsid w:val="00DE2FDC"/>
    <w:rsid w:val="00E71174"/>
    <w:rsid w:val="00E73E6E"/>
    <w:rsid w:val="00E75F38"/>
    <w:rsid w:val="00EA12D4"/>
    <w:rsid w:val="00EE4FE9"/>
    <w:rsid w:val="00EF0CE0"/>
    <w:rsid w:val="00F674DF"/>
    <w:rsid w:val="00F75FAE"/>
    <w:rsid w:val="00F81244"/>
    <w:rsid w:val="00F91B9C"/>
    <w:rsid w:val="00FD5FF6"/>
    <w:rsid w:val="00FF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E686B"/>
  <w15:chartTrackingRefBased/>
  <w15:docId w15:val="{1EB8A6D1-1003-47DD-A51C-EF9E2BC75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2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A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67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5B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682A40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ListParagraph">
    <w:name w:val="List Paragraph"/>
    <w:basedOn w:val="Normal"/>
    <w:uiPriority w:val="34"/>
    <w:qFormat/>
    <w:rsid w:val="00DE2FDC"/>
    <w:pPr>
      <w:ind w:left="720"/>
      <w:contextualSpacing/>
    </w:pPr>
  </w:style>
  <w:style w:type="table" w:styleId="TableGrid">
    <w:name w:val="Table Grid"/>
    <w:basedOn w:val="TableNormal"/>
    <w:uiPriority w:val="39"/>
    <w:rsid w:val="00DE2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B4A5C"/>
    <w:rPr>
      <w:b/>
      <w:bCs/>
    </w:rPr>
  </w:style>
  <w:style w:type="character" w:styleId="Emphasis">
    <w:name w:val="Emphasis"/>
    <w:basedOn w:val="DefaultParagraphFont"/>
    <w:uiPriority w:val="20"/>
    <w:qFormat/>
    <w:rsid w:val="004B4A5C"/>
    <w:rPr>
      <w:i/>
      <w:iCs/>
    </w:rPr>
  </w:style>
  <w:style w:type="character" w:styleId="Hyperlink">
    <w:name w:val="Hyperlink"/>
    <w:basedOn w:val="DefaultParagraphFont"/>
    <w:uiPriority w:val="99"/>
    <w:unhideWhenUsed/>
    <w:rsid w:val="004B4A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4A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4A3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h5">
    <w:name w:val="h5"/>
    <w:basedOn w:val="Normal"/>
    <w:rsid w:val="00D0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006715"/>
    <w:rPr>
      <w:color w:val="954F72" w:themeColor="followedHyperlink"/>
      <w:u w:val="single"/>
    </w:rPr>
  </w:style>
  <w:style w:type="character" w:customStyle="1" w:styleId="screenreader-only">
    <w:name w:val="screenreader-only"/>
    <w:basedOn w:val="DefaultParagraphFont"/>
    <w:rsid w:val="00984734"/>
  </w:style>
  <w:style w:type="character" w:customStyle="1" w:styleId="Heading3Char">
    <w:name w:val="Heading 3 Char"/>
    <w:basedOn w:val="DefaultParagraphFont"/>
    <w:link w:val="Heading3"/>
    <w:uiPriority w:val="9"/>
    <w:semiHidden/>
    <w:rsid w:val="005167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instructurefileholder">
    <w:name w:val="instructure_file_holder"/>
    <w:basedOn w:val="DefaultParagraphFont"/>
    <w:rsid w:val="0051673A"/>
  </w:style>
  <w:style w:type="character" w:customStyle="1" w:styleId="Heading4Char">
    <w:name w:val="Heading 4 Char"/>
    <w:basedOn w:val="DefaultParagraphFont"/>
    <w:link w:val="Heading4"/>
    <w:uiPriority w:val="9"/>
    <w:semiHidden/>
    <w:rsid w:val="007F35BC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8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0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79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340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3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6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941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8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46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94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637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2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044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0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7060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589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67036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1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CE534AF33ED4196C57164E481F909" ma:contentTypeVersion="12" ma:contentTypeDescription="Create a new document." ma:contentTypeScope="" ma:versionID="1752a2febae497d918932ce548acc39c">
  <xsd:schema xmlns:xsd="http://www.w3.org/2001/XMLSchema" xmlns:xs="http://www.w3.org/2001/XMLSchema" xmlns:p="http://schemas.microsoft.com/office/2006/metadata/properties" xmlns:ns2="9b60af60-3447-4588-be4a-57dca2e8c63d" xmlns:ns3="0c831dd8-237e-4299-a099-64ca0f7181cd" targetNamespace="http://schemas.microsoft.com/office/2006/metadata/properties" ma:root="true" ma:fieldsID="f44c10fb01a1662ee753fdf283bc4b10" ns2:_="" ns3:_="">
    <xsd:import namespace="9b60af60-3447-4588-be4a-57dca2e8c63d"/>
    <xsd:import namespace="0c831dd8-237e-4299-a099-64ca0f7181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60af60-3447-4588-be4a-57dca2e8c6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31dd8-237e-4299-a099-64ca0f7181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D7E4E0-9679-4C7C-8346-9EE2C8C62B5E}"/>
</file>

<file path=customXml/itemProps2.xml><?xml version="1.0" encoding="utf-8"?>
<ds:datastoreItem xmlns:ds="http://schemas.openxmlformats.org/officeDocument/2006/customXml" ds:itemID="{37F89364-43CE-4891-9EF2-62EB3D95F282}"/>
</file>

<file path=customXml/itemProps3.xml><?xml version="1.0" encoding="utf-8"?>
<ds:datastoreItem xmlns:ds="http://schemas.openxmlformats.org/officeDocument/2006/customXml" ds:itemID="{516C4730-3E14-4592-A459-DAC2C0B2AB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SD71</Company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Sherrie Martens</dc:creator>
  <cp:keywords/>
  <dc:description/>
  <cp:lastModifiedBy>Sherrie Martens</cp:lastModifiedBy>
  <cp:revision>3</cp:revision>
  <dcterms:created xsi:type="dcterms:W3CDTF">2018-12-14T20:38:00Z</dcterms:created>
  <dcterms:modified xsi:type="dcterms:W3CDTF">2018-12-14T20:39:00Z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0x0101004ABCE534AF33ED4196C57164E481F909</vt:lpwstr>
  </property>
</Properties>
</file>