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08" w:rsidRDefault="00343AEE">
      <w:r>
        <w:t xml:space="preserve">Career Education, Grade 10 - </w:t>
      </w:r>
      <w:r w:rsidR="00797025">
        <w:t>Personal development/Self-Awareness</w:t>
      </w:r>
    </w:p>
    <w:p w:rsidR="00B26B08" w:rsidRDefault="00B81E17">
      <w:r>
        <w:t>Adapted from The Learning Network</w:t>
      </w:r>
    </w:p>
    <w:p w:rsidR="00B26B08" w:rsidRPr="00054B4C" w:rsidRDefault="00C431C2">
      <w:pPr>
        <w:rPr>
          <w:b/>
          <w:sz w:val="28"/>
          <w:szCs w:val="28"/>
        </w:rPr>
      </w:pPr>
      <w:r w:rsidRPr="00054B4C">
        <w:rPr>
          <w:b/>
          <w:sz w:val="28"/>
          <w:szCs w:val="28"/>
        </w:rPr>
        <w:t>Overview/</w:t>
      </w:r>
      <w:r w:rsidR="00B26B08" w:rsidRPr="00054B4C">
        <w:rPr>
          <w:b/>
          <w:sz w:val="28"/>
          <w:szCs w:val="28"/>
        </w:rPr>
        <w:t>Ratio</w:t>
      </w:r>
      <w:r w:rsidRPr="00054B4C">
        <w:rPr>
          <w:b/>
          <w:sz w:val="28"/>
          <w:szCs w:val="28"/>
        </w:rPr>
        <w:t>nale</w:t>
      </w:r>
      <w:r w:rsidR="00054B4C" w:rsidRPr="00054B4C">
        <w:rPr>
          <w:b/>
          <w:sz w:val="28"/>
          <w:szCs w:val="28"/>
        </w:rPr>
        <w:t>:</w:t>
      </w:r>
    </w:p>
    <w:p w:rsidR="00A26895" w:rsidRDefault="00B81E17">
      <w:r>
        <w:t>Teens having an awareness about what is happening physiologically with their own brains is valuable in supporting them to make quality decisions</w:t>
      </w:r>
      <w:r w:rsidR="002B70CD">
        <w:t>, and</w:t>
      </w:r>
      <w:r>
        <w:t xml:space="preserve"> learn best how plan and organize themselves. </w:t>
      </w:r>
    </w:p>
    <w:p w:rsidR="00054B4C" w:rsidRPr="00054B4C" w:rsidRDefault="00E43E48">
      <w:pPr>
        <w:rPr>
          <w:b/>
          <w:sz w:val="28"/>
          <w:szCs w:val="28"/>
        </w:rPr>
      </w:pPr>
      <w:r w:rsidRPr="00054B4C">
        <w:rPr>
          <w:b/>
          <w:sz w:val="28"/>
          <w:szCs w:val="28"/>
        </w:rPr>
        <w:t>Duration</w:t>
      </w:r>
      <w:r w:rsidR="00797025" w:rsidRPr="00054B4C">
        <w:rPr>
          <w:b/>
          <w:sz w:val="28"/>
          <w:szCs w:val="28"/>
        </w:rPr>
        <w:t>:</w:t>
      </w:r>
      <w:r w:rsidR="00A97AE4" w:rsidRPr="00054B4C">
        <w:rPr>
          <w:b/>
          <w:sz w:val="28"/>
          <w:szCs w:val="28"/>
        </w:rPr>
        <w:t xml:space="preserve"> </w:t>
      </w:r>
    </w:p>
    <w:p w:rsidR="00E43E48" w:rsidRDefault="00B81E17">
      <w:r>
        <w:t>1 full class</w:t>
      </w:r>
    </w:p>
    <w:p w:rsidR="00A97AE4" w:rsidRDefault="00A97AE4"/>
    <w:tbl>
      <w:tblPr>
        <w:tblStyle w:val="TableGrid"/>
        <w:tblW w:w="0" w:type="auto"/>
        <w:tblLook w:val="04A0" w:firstRow="1" w:lastRow="0" w:firstColumn="1" w:lastColumn="0" w:noHBand="0" w:noVBand="1"/>
      </w:tblPr>
      <w:tblGrid>
        <w:gridCol w:w="2547"/>
        <w:gridCol w:w="6803"/>
      </w:tblGrid>
      <w:tr w:rsidR="00734F41" w:rsidTr="0096389D">
        <w:tc>
          <w:tcPr>
            <w:tcW w:w="2547" w:type="dxa"/>
          </w:tcPr>
          <w:p w:rsidR="00734F41" w:rsidRPr="00D414E0" w:rsidRDefault="00734F41">
            <w:pPr>
              <w:rPr>
                <w:b/>
              </w:rPr>
            </w:pPr>
            <w:r w:rsidRPr="00D414E0">
              <w:rPr>
                <w:b/>
              </w:rPr>
              <w:t>Big Ideas</w:t>
            </w:r>
          </w:p>
        </w:tc>
        <w:tc>
          <w:tcPr>
            <w:tcW w:w="6803" w:type="dxa"/>
          </w:tcPr>
          <w:p w:rsidR="00734F41" w:rsidRDefault="0096389D" w:rsidP="0096389D">
            <w:pPr>
              <w:pStyle w:val="ListParagraph"/>
              <w:numPr>
                <w:ilvl w:val="0"/>
                <w:numId w:val="1"/>
              </w:numPr>
            </w:pPr>
            <w:r>
              <w:t>Finding a balance between work and personal life is essential to good physical and mental health</w:t>
            </w:r>
          </w:p>
          <w:p w:rsidR="0096389D" w:rsidRDefault="0096389D" w:rsidP="0096389D">
            <w:pPr>
              <w:pStyle w:val="ListParagraph"/>
              <w:numPr>
                <w:ilvl w:val="0"/>
                <w:numId w:val="1"/>
              </w:numPr>
            </w:pPr>
            <w:r>
              <w:t>Effective career planning considers both internal and external factors</w:t>
            </w:r>
          </w:p>
        </w:tc>
      </w:tr>
      <w:tr w:rsidR="00734F41" w:rsidTr="0096389D">
        <w:tc>
          <w:tcPr>
            <w:tcW w:w="2547" w:type="dxa"/>
          </w:tcPr>
          <w:p w:rsidR="00734F41" w:rsidRPr="00D414E0" w:rsidRDefault="00734F41">
            <w:pPr>
              <w:rPr>
                <w:b/>
              </w:rPr>
            </w:pPr>
            <w:r w:rsidRPr="00D414E0">
              <w:rPr>
                <w:b/>
              </w:rPr>
              <w:t>Curricular Competencies</w:t>
            </w:r>
          </w:p>
        </w:tc>
        <w:tc>
          <w:tcPr>
            <w:tcW w:w="6803" w:type="dxa"/>
          </w:tcPr>
          <w:p w:rsidR="00343AEE" w:rsidRPr="00C67D59" w:rsidRDefault="00343AEE" w:rsidP="00343AEE">
            <w:pPr>
              <w:pStyle w:val="ListParagraph"/>
              <w:numPr>
                <w:ilvl w:val="0"/>
                <w:numId w:val="1"/>
              </w:numPr>
            </w:pPr>
            <w:r w:rsidRPr="00343AEE">
              <w:t>Consider the impact of personal and career choices on themselves and others</w:t>
            </w:r>
            <w:r w:rsidRPr="00343AEE">
              <w:br/>
            </w:r>
          </w:p>
          <w:p w:rsidR="00734F41" w:rsidRDefault="00343AEE" w:rsidP="00343AEE">
            <w:pPr>
              <w:pStyle w:val="ListParagraph"/>
              <w:numPr>
                <w:ilvl w:val="0"/>
                <w:numId w:val="1"/>
              </w:numPr>
            </w:pPr>
            <w:r w:rsidRPr="00343AEE">
              <w:t>Recognize the need for a healthy balance between school and other life activities</w:t>
            </w:r>
            <w:r w:rsidRPr="00343AEE">
              <w:br/>
            </w:r>
          </w:p>
        </w:tc>
      </w:tr>
      <w:tr w:rsidR="000D1AFC" w:rsidTr="0096389D">
        <w:tc>
          <w:tcPr>
            <w:tcW w:w="2547" w:type="dxa"/>
          </w:tcPr>
          <w:p w:rsidR="000D1AFC" w:rsidRPr="00D414E0" w:rsidRDefault="000D1AFC">
            <w:pPr>
              <w:rPr>
                <w:b/>
              </w:rPr>
            </w:pPr>
            <w:r w:rsidRPr="00D414E0">
              <w:rPr>
                <w:b/>
              </w:rPr>
              <w:t>Content</w:t>
            </w:r>
          </w:p>
        </w:tc>
        <w:tc>
          <w:tcPr>
            <w:tcW w:w="6803" w:type="dxa"/>
          </w:tcPr>
          <w:p w:rsidR="00343AEE" w:rsidRPr="00C67D59" w:rsidRDefault="00343AEE" w:rsidP="00343AEE">
            <w:pPr>
              <w:pStyle w:val="ListParagraph"/>
              <w:numPr>
                <w:ilvl w:val="0"/>
                <w:numId w:val="1"/>
              </w:numPr>
            </w:pPr>
            <w:r w:rsidRPr="00343AEE">
              <w:t>Self assessment for career research</w:t>
            </w:r>
          </w:p>
          <w:p w:rsidR="000D1AFC" w:rsidRPr="00343AEE" w:rsidRDefault="000D1AFC" w:rsidP="00343AEE">
            <w:pPr>
              <w:ind w:left="720"/>
            </w:pPr>
          </w:p>
        </w:tc>
      </w:tr>
    </w:tbl>
    <w:p w:rsidR="00E43E48" w:rsidRDefault="00E43E48"/>
    <w:p w:rsidR="00734F41" w:rsidRDefault="00734F41">
      <w:pPr>
        <w:rPr>
          <w:b/>
          <w:sz w:val="28"/>
          <w:szCs w:val="28"/>
        </w:rPr>
      </w:pPr>
      <w:r w:rsidRPr="00054B4C">
        <w:rPr>
          <w:b/>
          <w:sz w:val="28"/>
          <w:szCs w:val="28"/>
        </w:rPr>
        <w:t>Materials/Links:</w:t>
      </w:r>
    </w:p>
    <w:p w:rsidR="0027547D" w:rsidRDefault="0027547D">
      <w:r>
        <w:t>Blank Venn Diagram</w:t>
      </w:r>
    </w:p>
    <w:p w:rsidR="0027547D" w:rsidRDefault="0027547D">
      <w:r>
        <w:t>The purpose of the teenage brain:</w:t>
      </w:r>
    </w:p>
    <w:p w:rsidR="0027547D" w:rsidRDefault="004567FC">
      <w:hyperlink r:id="rId7" w:history="1">
        <w:r w:rsidR="0027547D" w:rsidRPr="004F6B19">
          <w:rPr>
            <w:rStyle w:val="Hyperlink"/>
          </w:rPr>
          <w:t>https://www.youtube.com/watch?v=gw9GrgNcYcg</w:t>
        </w:r>
      </w:hyperlink>
      <w:r w:rsidR="0027547D">
        <w:t xml:space="preserve"> </w:t>
      </w:r>
    </w:p>
    <w:p w:rsidR="00ED6625" w:rsidRDefault="00ED6625">
      <w:r>
        <w:t>Communication and the Teenage Brain:</w:t>
      </w:r>
    </w:p>
    <w:p w:rsidR="00ED6625" w:rsidRDefault="004567FC">
      <w:hyperlink r:id="rId8" w:history="1">
        <w:r w:rsidR="00ED6625" w:rsidRPr="004F6B19">
          <w:rPr>
            <w:rStyle w:val="Hyperlink"/>
          </w:rPr>
          <w:t>https://www.youtube.com/watch?v=BbruY110Ql8</w:t>
        </w:r>
      </w:hyperlink>
      <w:r w:rsidR="00ED6625">
        <w:t xml:space="preserve"> </w:t>
      </w:r>
    </w:p>
    <w:p w:rsidR="00EE4F88" w:rsidRDefault="00EE4F88">
      <w:r>
        <w:t>Interactive feature on child’s developing brain:</w:t>
      </w:r>
    </w:p>
    <w:p w:rsidR="00EE4F88" w:rsidRDefault="004567FC">
      <w:hyperlink r:id="rId9" w:history="1">
        <w:r w:rsidR="00EE4F88" w:rsidRPr="004F6B19">
          <w:rPr>
            <w:rStyle w:val="Hyperlink"/>
          </w:rPr>
          <w:t>http://www.nytimes.com/interactive/2008/09/15/health/20080915-brain-development.html</w:t>
        </w:r>
      </w:hyperlink>
      <w:r w:rsidR="00EE4F88">
        <w:t xml:space="preserve"> </w:t>
      </w:r>
    </w:p>
    <w:p w:rsidR="00B81E17" w:rsidRDefault="00B81E17">
      <w:r w:rsidRPr="00B81E17">
        <w:t>Video projection equipment</w:t>
      </w:r>
    </w:p>
    <w:p w:rsidR="00B81E17" w:rsidRDefault="001705B2" w:rsidP="00CD27E8">
      <w:pPr>
        <w:tabs>
          <w:tab w:val="left" w:pos="3735"/>
        </w:tabs>
      </w:pPr>
      <w:r>
        <w:t>C</w:t>
      </w:r>
      <w:r w:rsidR="00B81E17" w:rsidRPr="00B81E17">
        <w:t>omputers with Internet access</w:t>
      </w:r>
    </w:p>
    <w:p w:rsidR="00EE4F88" w:rsidRDefault="001705B2">
      <w:r>
        <w:t>P</w:t>
      </w:r>
      <w:r w:rsidR="00662739">
        <w:t>oster</w:t>
      </w:r>
      <w:r w:rsidR="00B81E17" w:rsidRPr="00B81E17">
        <w:t xml:space="preserve"> paper</w:t>
      </w:r>
      <w:r w:rsidR="00EE4F88">
        <w:t xml:space="preserve">, </w:t>
      </w:r>
    </w:p>
    <w:p w:rsidR="00B81E17" w:rsidRPr="00B81E17" w:rsidRDefault="001705B2">
      <w:r>
        <w:t>H</w:t>
      </w:r>
      <w:r w:rsidR="00B81E17" w:rsidRPr="00B81E17">
        <w:t>ighlighter</w:t>
      </w:r>
      <w:r w:rsidR="00EE4F88">
        <w:t>,</w:t>
      </w:r>
      <w:r w:rsidR="00B81E17" w:rsidRPr="00B81E17">
        <w:t xml:space="preserve"> tape</w:t>
      </w:r>
    </w:p>
    <w:p w:rsidR="00C05849" w:rsidRDefault="00734F41" w:rsidP="00B81E17">
      <w:pPr>
        <w:rPr>
          <w:b/>
          <w:sz w:val="28"/>
          <w:szCs w:val="28"/>
        </w:rPr>
      </w:pPr>
      <w:r w:rsidRPr="00054B4C">
        <w:rPr>
          <w:b/>
          <w:sz w:val="28"/>
          <w:szCs w:val="28"/>
        </w:rPr>
        <w:lastRenderedPageBreak/>
        <w:t>Activity</w:t>
      </w:r>
      <w:r w:rsidR="001C4D5B">
        <w:rPr>
          <w:b/>
          <w:sz w:val="28"/>
          <w:szCs w:val="28"/>
        </w:rPr>
        <w:t xml:space="preserve"> </w:t>
      </w:r>
    </w:p>
    <w:p w:rsidR="00662739" w:rsidRDefault="00662739" w:rsidP="00662739">
      <w:pPr>
        <w:pStyle w:val="ListParagraph"/>
        <w:numPr>
          <w:ilvl w:val="0"/>
          <w:numId w:val="1"/>
        </w:numPr>
      </w:pPr>
      <w:r>
        <w:t>Distribute blank Venn Diagrams</w:t>
      </w:r>
    </w:p>
    <w:p w:rsidR="00662739" w:rsidRDefault="00662739" w:rsidP="00662739">
      <w:pPr>
        <w:pStyle w:val="ListParagraph"/>
        <w:numPr>
          <w:ilvl w:val="0"/>
          <w:numId w:val="1"/>
        </w:numPr>
      </w:pPr>
      <w:r>
        <w:t>Show two TEd talks:  The purpose of the teenage brain and Communication and the Teenage Brain:</w:t>
      </w:r>
    </w:p>
    <w:p w:rsidR="00662739" w:rsidRDefault="00662739" w:rsidP="00662739">
      <w:pPr>
        <w:pStyle w:val="ListParagraph"/>
        <w:numPr>
          <w:ilvl w:val="0"/>
          <w:numId w:val="1"/>
        </w:numPr>
      </w:pPr>
      <w:r>
        <w:t>Questions for discussion/reflection – have each of these questions written on a different area of the board, or on indi</w:t>
      </w:r>
      <w:r w:rsidR="00AC6D0B">
        <w:t>v</w:t>
      </w:r>
      <w:r>
        <w:t>idual poster paper</w:t>
      </w:r>
      <w:r w:rsidR="00AC6D0B">
        <w:t xml:space="preserve"> to write answers onto</w:t>
      </w:r>
      <w:r>
        <w:t>:</w:t>
      </w:r>
    </w:p>
    <w:p w:rsidR="00662739" w:rsidRDefault="00662739" w:rsidP="00662739">
      <w:pPr>
        <w:pStyle w:val="story-body-text"/>
        <w:shd w:val="clear" w:color="auto" w:fill="FFFFFF"/>
        <w:spacing w:before="0" w:beforeAutospacing="0" w:after="240" w:afterAutospacing="0"/>
        <w:rPr>
          <w:rFonts w:asciiTheme="minorHAnsi" w:eastAsiaTheme="minorHAnsi" w:hAnsiTheme="minorHAnsi" w:cstheme="minorBidi"/>
          <w:sz w:val="22"/>
          <w:szCs w:val="22"/>
          <w:lang w:eastAsia="en-US"/>
        </w:rPr>
      </w:pPr>
      <w:r w:rsidRPr="00662739">
        <w:rPr>
          <w:rFonts w:asciiTheme="minorHAnsi" w:eastAsiaTheme="minorHAnsi" w:hAnsiTheme="minorHAnsi" w:cstheme="minorBidi"/>
          <w:sz w:val="22"/>
          <w:szCs w:val="22"/>
          <w:lang w:eastAsia="en-US"/>
        </w:rPr>
        <w:t>How are adolescent brains different from adult brains?</w:t>
      </w:r>
    </w:p>
    <w:p w:rsidR="00662739" w:rsidRDefault="00662739" w:rsidP="00662739">
      <w:pPr>
        <w:pStyle w:val="story-body-text"/>
        <w:shd w:val="clear" w:color="auto" w:fill="FFFFFF"/>
        <w:spacing w:before="0" w:beforeAutospacing="0" w:after="240" w:afterAutospacing="0"/>
        <w:rPr>
          <w:rFonts w:asciiTheme="minorHAnsi" w:eastAsiaTheme="minorHAnsi" w:hAnsiTheme="minorHAnsi" w:cstheme="minorBidi"/>
          <w:sz w:val="22"/>
          <w:szCs w:val="22"/>
          <w:lang w:eastAsia="en-US"/>
        </w:rPr>
      </w:pPr>
      <w:r w:rsidRPr="00662739">
        <w:rPr>
          <w:rFonts w:asciiTheme="minorHAnsi" w:eastAsiaTheme="minorHAnsi" w:hAnsiTheme="minorHAnsi" w:cstheme="minorBidi"/>
          <w:sz w:val="22"/>
          <w:szCs w:val="22"/>
          <w:lang w:eastAsia="en-US"/>
        </w:rPr>
        <w:t xml:space="preserve">What methods are neuroscientists using to learn about these differences? </w:t>
      </w:r>
    </w:p>
    <w:p w:rsidR="00662739" w:rsidRPr="00662739" w:rsidRDefault="00662739" w:rsidP="00662739">
      <w:pPr>
        <w:pStyle w:val="story-body-text"/>
        <w:shd w:val="clear" w:color="auto" w:fill="FFFFFF"/>
        <w:spacing w:before="0" w:beforeAutospacing="0" w:after="240" w:afterAutospacing="0"/>
        <w:rPr>
          <w:rFonts w:asciiTheme="minorHAnsi" w:eastAsiaTheme="minorHAnsi" w:hAnsiTheme="minorHAnsi" w:cstheme="minorBidi"/>
          <w:sz w:val="22"/>
          <w:szCs w:val="22"/>
          <w:lang w:eastAsia="en-US"/>
        </w:rPr>
      </w:pPr>
      <w:r w:rsidRPr="00662739">
        <w:rPr>
          <w:rFonts w:asciiTheme="minorHAnsi" w:eastAsiaTheme="minorHAnsi" w:hAnsiTheme="minorHAnsi" w:cstheme="minorBidi"/>
          <w:sz w:val="22"/>
          <w:szCs w:val="22"/>
          <w:lang w:eastAsia="en-US"/>
        </w:rPr>
        <w:t>What teen behaviors do researchers suggest are connected to differences in the prefrontal cortex of the adolescent brain?</w:t>
      </w:r>
    </w:p>
    <w:p w:rsidR="00662739" w:rsidRDefault="00662739" w:rsidP="00662739">
      <w:pPr>
        <w:pStyle w:val="story-body-text"/>
        <w:shd w:val="clear" w:color="auto" w:fill="FFFFFF"/>
        <w:spacing w:before="0" w:beforeAutospacing="0" w:after="240" w:afterAutospacing="0"/>
        <w:rPr>
          <w:rFonts w:asciiTheme="minorHAnsi" w:eastAsiaTheme="minorHAnsi" w:hAnsiTheme="minorHAnsi" w:cstheme="minorBidi"/>
          <w:sz w:val="22"/>
          <w:szCs w:val="22"/>
          <w:lang w:eastAsia="en-US"/>
        </w:rPr>
      </w:pPr>
      <w:r w:rsidRPr="00662739">
        <w:rPr>
          <w:rFonts w:asciiTheme="minorHAnsi" w:eastAsiaTheme="minorHAnsi" w:hAnsiTheme="minorHAnsi" w:cstheme="minorBidi"/>
          <w:sz w:val="22"/>
          <w:szCs w:val="22"/>
          <w:lang w:eastAsia="en-US"/>
        </w:rPr>
        <w:t xml:space="preserve">How might this research be applied? </w:t>
      </w:r>
    </w:p>
    <w:p w:rsidR="00662739" w:rsidRDefault="00662739" w:rsidP="00662739">
      <w:pPr>
        <w:pStyle w:val="story-body-text"/>
        <w:shd w:val="clear" w:color="auto" w:fill="FFFFFF"/>
        <w:spacing w:before="0" w:beforeAutospacing="0" w:after="240" w:afterAutospacing="0"/>
        <w:rPr>
          <w:rFonts w:asciiTheme="minorHAnsi" w:eastAsiaTheme="minorHAnsi" w:hAnsiTheme="minorHAnsi" w:cstheme="minorBidi"/>
          <w:sz w:val="22"/>
          <w:szCs w:val="22"/>
          <w:lang w:eastAsia="en-US"/>
        </w:rPr>
      </w:pPr>
      <w:r w:rsidRPr="00662739">
        <w:rPr>
          <w:rFonts w:asciiTheme="minorHAnsi" w:eastAsiaTheme="minorHAnsi" w:hAnsiTheme="minorHAnsi" w:cstheme="minorBidi"/>
          <w:sz w:val="22"/>
          <w:szCs w:val="22"/>
          <w:lang w:eastAsia="en-US"/>
        </w:rPr>
        <w:t>What do you think we as a society should do to respond to research that shows teenage brains are different than adult brains?</w:t>
      </w:r>
    </w:p>
    <w:p w:rsidR="00662739" w:rsidRDefault="00662739" w:rsidP="00662739">
      <w:pPr>
        <w:pStyle w:val="story-body-text"/>
        <w:shd w:val="clear" w:color="auto" w:fill="FFFFFF"/>
        <w:spacing w:before="0" w:beforeAutospacing="0" w:after="24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sidRPr="00662739">
        <w:rPr>
          <w:rFonts w:asciiTheme="minorHAnsi" w:eastAsiaTheme="minorHAnsi" w:hAnsiTheme="minorHAnsi" w:cstheme="minorBidi"/>
          <w:sz w:val="22"/>
          <w:szCs w:val="22"/>
          <w:lang w:eastAsia="en-US"/>
        </w:rPr>
        <w:t>If students need help thinking through these questions, suggest that they think about such things as teen drivers’ licensing laws, criminal sentencing, the amount of freedom teens are given by parents, and so on.</w:t>
      </w:r>
      <w:r>
        <w:rPr>
          <w:rFonts w:asciiTheme="minorHAnsi" w:eastAsiaTheme="minorHAnsi" w:hAnsiTheme="minorHAnsi" w:cstheme="minorBidi"/>
          <w:sz w:val="22"/>
          <w:szCs w:val="22"/>
          <w:lang w:eastAsia="en-US"/>
        </w:rPr>
        <w:t>)</w:t>
      </w:r>
    </w:p>
    <w:p w:rsidR="00AC6D0B" w:rsidRDefault="00AC6D0B" w:rsidP="00AC6D0B">
      <w:pPr>
        <w:pStyle w:val="story-body-text"/>
        <w:numPr>
          <w:ilvl w:val="0"/>
          <w:numId w:val="7"/>
        </w:numPr>
        <w:shd w:val="clear" w:color="auto" w:fill="FFFFFF"/>
        <w:spacing w:before="0" w:beforeAutospacing="0" w:after="24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Record answers onto posters as conversation continues</w:t>
      </w:r>
    </w:p>
    <w:p w:rsidR="00CD27E8" w:rsidRPr="00CD27E8" w:rsidRDefault="00AC6D0B" w:rsidP="00CD27E8">
      <w:pPr>
        <w:pStyle w:val="story-body-text"/>
        <w:numPr>
          <w:ilvl w:val="0"/>
          <w:numId w:val="7"/>
        </w:numPr>
        <w:shd w:val="clear" w:color="auto" w:fill="FFFFFF"/>
        <w:spacing w:before="0" w:beforeAutospacing="0" w:after="240" w:afterAutospacing="0"/>
        <w:rPr>
          <w:rFonts w:asciiTheme="minorHAnsi" w:eastAsiaTheme="minorHAnsi" w:hAnsiTheme="minorHAnsi" w:cstheme="minorBidi"/>
          <w:sz w:val="22"/>
          <w:szCs w:val="22"/>
          <w:lang w:eastAsia="en-US"/>
        </w:rPr>
      </w:pPr>
      <w:r w:rsidRPr="00AC6D0B">
        <w:rPr>
          <w:rFonts w:asciiTheme="minorHAnsi" w:eastAsiaTheme="minorHAnsi" w:hAnsiTheme="minorHAnsi" w:cstheme="minorBidi"/>
          <w:sz w:val="22"/>
          <w:szCs w:val="22"/>
          <w:lang w:eastAsia="en-US"/>
        </w:rPr>
        <w:t xml:space="preserve">Put students into small work groups. Begin by having the groups watch, read and explore </w:t>
      </w:r>
      <w:r w:rsidR="00EE4F88">
        <w:rPr>
          <w:rFonts w:asciiTheme="minorHAnsi" w:eastAsiaTheme="minorHAnsi" w:hAnsiTheme="minorHAnsi" w:cstheme="minorBidi"/>
          <w:sz w:val="22"/>
          <w:szCs w:val="22"/>
          <w:lang w:eastAsia="en-US"/>
        </w:rPr>
        <w:t xml:space="preserve">other </w:t>
      </w:r>
      <w:r w:rsidRPr="00AC6D0B">
        <w:rPr>
          <w:rFonts w:asciiTheme="minorHAnsi" w:eastAsiaTheme="minorHAnsi" w:hAnsiTheme="minorHAnsi" w:cstheme="minorBidi"/>
          <w:sz w:val="22"/>
          <w:szCs w:val="22"/>
          <w:lang w:eastAsia="en-US"/>
        </w:rPr>
        <w:t>videos on adolescent brain development. Have students continue to add to their charts or Venn diagrams as they pull information from a variety of sources. Also have students highlight the main ideas, facts and details that are the most important to them or that they feel connect to the overall guiding question. </w:t>
      </w:r>
      <w:r>
        <w:rPr>
          <w:rFonts w:asciiTheme="minorHAnsi" w:eastAsiaTheme="minorHAnsi" w:hAnsiTheme="minorHAnsi" w:cstheme="minorBidi"/>
          <w:sz w:val="22"/>
          <w:szCs w:val="22"/>
          <w:lang w:eastAsia="en-US"/>
        </w:rPr>
        <w:t xml:space="preserve">  Have them investigate the interactive feature on the child’s developing brain at: </w:t>
      </w:r>
      <w:hyperlink r:id="rId10" w:history="1">
        <w:r w:rsidRPr="004F6B19">
          <w:rPr>
            <w:rStyle w:val="Hyperlink"/>
            <w:rFonts w:asciiTheme="minorHAnsi" w:eastAsiaTheme="minorHAnsi" w:hAnsiTheme="minorHAnsi" w:cstheme="minorBidi"/>
            <w:sz w:val="22"/>
            <w:szCs w:val="22"/>
            <w:lang w:eastAsia="en-US"/>
          </w:rPr>
          <w:t>http://www.nytimes.com/interactive/2008/09/15/health/20080915-brain-development.html</w:t>
        </w:r>
      </w:hyperlink>
    </w:p>
    <w:p w:rsidR="00EE4F88" w:rsidRDefault="00EE4F88" w:rsidP="00AC6D0B">
      <w:pPr>
        <w:pStyle w:val="story-body-text"/>
        <w:numPr>
          <w:ilvl w:val="0"/>
          <w:numId w:val="7"/>
        </w:numPr>
        <w:shd w:val="clear" w:color="auto" w:fill="FFFFFF"/>
        <w:spacing w:before="0" w:beforeAutospacing="0" w:after="24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Final questions for reflection – how could this information help you to become better at planning and decision making?</w:t>
      </w:r>
      <w:r w:rsidR="00CD27E8">
        <w:rPr>
          <w:rFonts w:asciiTheme="minorHAnsi" w:eastAsiaTheme="minorHAnsi" w:hAnsiTheme="minorHAnsi" w:cstheme="minorBidi"/>
          <w:sz w:val="22"/>
          <w:szCs w:val="22"/>
          <w:lang w:eastAsia="en-US"/>
        </w:rPr>
        <w:t xml:space="preserve"> </w:t>
      </w:r>
      <w:r w:rsidR="00CD27E8">
        <w:rPr>
          <w:rFonts w:ascii="Georgia" w:hAnsi="Georgia"/>
          <w:color w:val="333333"/>
          <w:shd w:val="clear" w:color="auto" w:fill="FFFFFF"/>
        </w:rPr>
        <w:t> </w:t>
      </w:r>
      <w:r w:rsidR="00CD27E8" w:rsidRPr="00CD27E8">
        <w:rPr>
          <w:rFonts w:asciiTheme="minorHAnsi" w:eastAsiaTheme="minorHAnsi" w:hAnsiTheme="minorHAnsi" w:cstheme="minorBidi"/>
          <w:sz w:val="22"/>
          <w:szCs w:val="22"/>
          <w:lang w:eastAsia="en-US"/>
        </w:rPr>
        <w:t>What implications does brain imaging research on teenagers have for reconsidering societal rules and responsibilities for this age group?</w:t>
      </w:r>
    </w:p>
    <w:p w:rsidR="00662739" w:rsidRPr="00662739" w:rsidRDefault="00662739" w:rsidP="00662739">
      <w:pPr>
        <w:pStyle w:val="story-body-text"/>
        <w:numPr>
          <w:ilvl w:val="0"/>
          <w:numId w:val="6"/>
        </w:numPr>
        <w:shd w:val="clear" w:color="auto" w:fill="FFFFFF"/>
        <w:spacing w:before="0" w:beforeAutospacing="0" w:after="24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Encourage students to share videos with their parents</w:t>
      </w:r>
    </w:p>
    <w:p w:rsidR="002B1E40" w:rsidRDefault="00734F41">
      <w:pPr>
        <w:rPr>
          <w:b/>
          <w:sz w:val="28"/>
          <w:szCs w:val="28"/>
        </w:rPr>
      </w:pPr>
      <w:r w:rsidRPr="00054B4C">
        <w:rPr>
          <w:b/>
          <w:sz w:val="28"/>
          <w:szCs w:val="28"/>
        </w:rPr>
        <w:t>Additional Resource Links for Teachers:</w:t>
      </w:r>
    </w:p>
    <w:p w:rsidR="00B81E17" w:rsidRDefault="00B81E17">
      <w:r w:rsidRPr="00B81E17">
        <w:t xml:space="preserve">Book – </w:t>
      </w:r>
      <w:r w:rsidRPr="00B81E17">
        <w:rPr>
          <w:u w:val="single"/>
        </w:rPr>
        <w:t>Brainstorm, The Power and Purpose of the Teenage Brain</w:t>
      </w:r>
      <w:r w:rsidRPr="00B81E17">
        <w:t>, Daniel J. Siegel, MD</w:t>
      </w:r>
    </w:p>
    <w:p w:rsidR="0027547D" w:rsidRDefault="0027547D">
      <w:r>
        <w:t>The ESSENCE of adolescence:</w:t>
      </w:r>
    </w:p>
    <w:p w:rsidR="001705B2" w:rsidRDefault="002E43E4">
      <w:r w:rsidRPr="002E43E4">
        <w:t>http://www.drdansiegel.com/blog/2014/02/07/the-essence-of-adolescence/</w:t>
      </w:r>
    </w:p>
    <w:p w:rsidR="001705B2" w:rsidRDefault="001705B2">
      <w:r>
        <w:br w:type="page"/>
      </w:r>
    </w:p>
    <w:p w:rsidR="002E43E4" w:rsidRDefault="001705B2" w:rsidP="001705B2">
      <w:pPr>
        <w:jc w:val="center"/>
        <w:rPr>
          <w:b/>
          <w:noProof/>
          <w:sz w:val="40"/>
          <w:szCs w:val="40"/>
          <w:lang w:eastAsia="en-CA"/>
        </w:rPr>
      </w:pPr>
      <w:r w:rsidRPr="001705B2">
        <w:rPr>
          <w:b/>
          <w:noProof/>
          <w:sz w:val="40"/>
          <w:szCs w:val="40"/>
          <w:lang w:eastAsia="en-CA"/>
        </w:rPr>
        <w:lastRenderedPageBreak/>
        <w:t>Adult Brain vs Adolescent Brain</w:t>
      </w:r>
    </w:p>
    <w:p w:rsidR="001705B2" w:rsidRDefault="001705B2" w:rsidP="001705B2">
      <w:pPr>
        <w:jc w:val="center"/>
        <w:rPr>
          <w:b/>
          <w:noProof/>
          <w:sz w:val="40"/>
          <w:szCs w:val="40"/>
          <w:lang w:eastAsia="en-CA"/>
        </w:rPr>
      </w:pPr>
    </w:p>
    <w:p w:rsidR="001705B2" w:rsidRPr="001705B2" w:rsidRDefault="001705B2" w:rsidP="001705B2">
      <w:pPr>
        <w:jc w:val="center"/>
        <w:rPr>
          <w:b/>
          <w:sz w:val="40"/>
          <w:szCs w:val="40"/>
        </w:rPr>
      </w:pPr>
      <w:bookmarkStart w:id="0" w:name="_GoBack"/>
      <w:r>
        <w:rPr>
          <w:noProof/>
          <w:lang w:eastAsia="en-CA"/>
        </w:rPr>
        <w:drawing>
          <wp:inline distT="0" distB="0" distL="0" distR="0">
            <wp:extent cx="5943600" cy="4242245"/>
            <wp:effectExtent l="0" t="0" r="0" b="6350"/>
            <wp:docPr id="4" name="Picture 4" descr="Image result for image of blank ven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 of blank venn diagr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42245"/>
                    </a:xfrm>
                    <a:prstGeom prst="rect">
                      <a:avLst/>
                    </a:prstGeom>
                    <a:noFill/>
                    <a:ln>
                      <a:noFill/>
                    </a:ln>
                  </pic:spPr>
                </pic:pic>
              </a:graphicData>
            </a:graphic>
          </wp:inline>
        </w:drawing>
      </w:r>
      <w:bookmarkEnd w:id="0"/>
    </w:p>
    <w:sectPr w:rsidR="001705B2" w:rsidRPr="001705B2">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5D7" w:rsidRDefault="00E615D7" w:rsidP="00972D03">
      <w:pPr>
        <w:spacing w:after="0" w:line="240" w:lineRule="auto"/>
      </w:pPr>
      <w:r>
        <w:separator/>
      </w:r>
    </w:p>
  </w:endnote>
  <w:endnote w:type="continuationSeparator" w:id="0">
    <w:p w:rsidR="00E615D7" w:rsidRDefault="00E615D7" w:rsidP="0097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84866"/>
      <w:docPartObj>
        <w:docPartGallery w:val="Page Numbers (Bottom of Page)"/>
        <w:docPartUnique/>
      </w:docPartObj>
    </w:sdtPr>
    <w:sdtEndPr/>
    <w:sdtContent>
      <w:p w:rsidR="00B81E17" w:rsidRDefault="00B81E17">
        <w:pPr>
          <w:pStyle w:val="Footer"/>
        </w:pPr>
        <w:r>
          <w:rPr>
            <w:noProof/>
            <w:lang w:eastAsia="en-C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81E17" w:rsidRDefault="00B81E17">
                              <w:pPr>
                                <w:jc w:val="center"/>
                              </w:pPr>
                              <w:r>
                                <w:fldChar w:fldCharType="begin"/>
                              </w:r>
                              <w:r>
                                <w:instrText xml:space="preserve"> PAGE    \* MERGEFORMAT </w:instrText>
                              </w:r>
                              <w:r>
                                <w:fldChar w:fldCharType="separate"/>
                              </w:r>
                              <w:r w:rsidR="004567FC">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B81E17" w:rsidRDefault="00B81E17">
                        <w:pPr>
                          <w:jc w:val="center"/>
                        </w:pPr>
                        <w:r>
                          <w:fldChar w:fldCharType="begin"/>
                        </w:r>
                        <w:r>
                          <w:instrText xml:space="preserve"> PAGE    \* MERGEFORMAT </w:instrText>
                        </w:r>
                        <w:r>
                          <w:fldChar w:fldCharType="separate"/>
                        </w:r>
                        <w:r w:rsidR="004567FC">
                          <w:rPr>
                            <w:noProof/>
                          </w:rPr>
                          <w:t>3</w:t>
                        </w:r>
                        <w:r>
                          <w:rPr>
                            <w:noProof/>
                          </w:rPr>
                          <w:fldChar w:fldCharType="end"/>
                        </w:r>
                      </w:p>
                    </w:txbxContent>
                  </v:textbox>
                  <w10:wrap anchorx="margin" anchory="margin"/>
                </v:shape>
              </w:pict>
            </mc:Fallback>
          </mc:AlternateContent>
        </w:r>
        <w:r>
          <w:rPr>
            <w:noProof/>
            <w:lang w:eastAsia="en-C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627524"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5D7" w:rsidRDefault="00E615D7" w:rsidP="00972D03">
      <w:pPr>
        <w:spacing w:after="0" w:line="240" w:lineRule="auto"/>
      </w:pPr>
      <w:r>
        <w:separator/>
      </w:r>
    </w:p>
  </w:footnote>
  <w:footnote w:type="continuationSeparator" w:id="0">
    <w:p w:rsidR="00E615D7" w:rsidRDefault="00E615D7" w:rsidP="00972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17" w:rsidRPr="00054B4C" w:rsidRDefault="00B81E17" w:rsidP="00972D03">
    <w:pPr>
      <w:pBdr>
        <w:bottom w:val="single" w:sz="4" w:space="1" w:color="auto"/>
      </w:pBdr>
      <w:rPr>
        <w:b/>
        <w:color w:val="C45911" w:themeColor="accent2" w:themeShade="BF"/>
        <w:sz w:val="36"/>
        <w:szCs w:val="36"/>
      </w:rPr>
    </w:pPr>
    <w:r w:rsidRPr="00054B4C">
      <w:rPr>
        <w:b/>
        <w:color w:val="C45911" w:themeColor="accent2" w:themeShade="BF"/>
        <w:sz w:val="36"/>
        <w:szCs w:val="36"/>
      </w:rPr>
      <w:t xml:space="preserve">Introduction </w:t>
    </w:r>
    <w:r>
      <w:rPr>
        <w:b/>
        <w:color w:val="C45911" w:themeColor="accent2" w:themeShade="BF"/>
        <w:sz w:val="36"/>
        <w:szCs w:val="36"/>
      </w:rPr>
      <w:t>the Teenage Brain</w:t>
    </w:r>
    <w:r>
      <w:rPr>
        <w:b/>
        <w:color w:val="C45911" w:themeColor="accent2" w:themeShade="BF"/>
        <w:sz w:val="36"/>
        <w:szCs w:val="36"/>
      </w:rPr>
      <w:tab/>
    </w:r>
  </w:p>
  <w:p w:rsidR="00B81E17" w:rsidRDefault="00B81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6ACA"/>
    <w:multiLevelType w:val="hybridMultilevel"/>
    <w:tmpl w:val="239A48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3E0F7D"/>
    <w:multiLevelType w:val="hybridMultilevel"/>
    <w:tmpl w:val="906860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58429D"/>
    <w:multiLevelType w:val="hybridMultilevel"/>
    <w:tmpl w:val="92684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20427D"/>
    <w:multiLevelType w:val="hybridMultilevel"/>
    <w:tmpl w:val="F3FE0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2741C2"/>
    <w:multiLevelType w:val="hybridMultilevel"/>
    <w:tmpl w:val="CB3EA0E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4B6C2B75"/>
    <w:multiLevelType w:val="hybridMultilevel"/>
    <w:tmpl w:val="CD4C5E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21513D6"/>
    <w:multiLevelType w:val="hybridMultilevel"/>
    <w:tmpl w:val="66C88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08"/>
    <w:rsid w:val="00025039"/>
    <w:rsid w:val="00054B4C"/>
    <w:rsid w:val="000D1AFC"/>
    <w:rsid w:val="001705B2"/>
    <w:rsid w:val="0017353B"/>
    <w:rsid w:val="001768AC"/>
    <w:rsid w:val="001C4D5B"/>
    <w:rsid w:val="0027547D"/>
    <w:rsid w:val="002B1E40"/>
    <w:rsid w:val="002B70CD"/>
    <w:rsid w:val="002E43E4"/>
    <w:rsid w:val="0034265A"/>
    <w:rsid w:val="00343AEE"/>
    <w:rsid w:val="003668BF"/>
    <w:rsid w:val="003916EE"/>
    <w:rsid w:val="004567FC"/>
    <w:rsid w:val="005C21A7"/>
    <w:rsid w:val="00662739"/>
    <w:rsid w:val="00734F41"/>
    <w:rsid w:val="00797025"/>
    <w:rsid w:val="007B2FB0"/>
    <w:rsid w:val="008027FB"/>
    <w:rsid w:val="0096389D"/>
    <w:rsid w:val="00972D03"/>
    <w:rsid w:val="00A26895"/>
    <w:rsid w:val="00A528A5"/>
    <w:rsid w:val="00A57D3A"/>
    <w:rsid w:val="00A97AE4"/>
    <w:rsid w:val="00AC6D0B"/>
    <w:rsid w:val="00B26B08"/>
    <w:rsid w:val="00B81E17"/>
    <w:rsid w:val="00C05849"/>
    <w:rsid w:val="00C431C2"/>
    <w:rsid w:val="00CD27E8"/>
    <w:rsid w:val="00CD3384"/>
    <w:rsid w:val="00D414E0"/>
    <w:rsid w:val="00E43E48"/>
    <w:rsid w:val="00E615D7"/>
    <w:rsid w:val="00EC2D11"/>
    <w:rsid w:val="00ED6625"/>
    <w:rsid w:val="00EE4F88"/>
    <w:rsid w:val="00F44EBE"/>
    <w:rsid w:val="00F5038C"/>
    <w:rsid w:val="00FD52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397E4C5-9109-42F7-9203-E69D25A0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025"/>
    <w:rPr>
      <w:color w:val="0563C1" w:themeColor="hyperlink"/>
      <w:u w:val="single"/>
    </w:rPr>
  </w:style>
  <w:style w:type="paragraph" w:styleId="ListParagraph">
    <w:name w:val="List Paragraph"/>
    <w:basedOn w:val="Normal"/>
    <w:uiPriority w:val="34"/>
    <w:qFormat/>
    <w:rsid w:val="0096389D"/>
    <w:pPr>
      <w:ind w:left="720"/>
      <w:contextualSpacing/>
    </w:pPr>
  </w:style>
  <w:style w:type="character" w:styleId="FollowedHyperlink">
    <w:name w:val="FollowedHyperlink"/>
    <w:basedOn w:val="DefaultParagraphFont"/>
    <w:uiPriority w:val="99"/>
    <w:semiHidden/>
    <w:unhideWhenUsed/>
    <w:rsid w:val="00A57D3A"/>
    <w:rPr>
      <w:color w:val="954F72" w:themeColor="followedHyperlink"/>
      <w:u w:val="single"/>
    </w:rPr>
  </w:style>
  <w:style w:type="paragraph" w:styleId="Header">
    <w:name w:val="header"/>
    <w:basedOn w:val="Normal"/>
    <w:link w:val="HeaderChar"/>
    <w:uiPriority w:val="99"/>
    <w:unhideWhenUsed/>
    <w:rsid w:val="00972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D03"/>
  </w:style>
  <w:style w:type="paragraph" w:styleId="Footer">
    <w:name w:val="footer"/>
    <w:basedOn w:val="Normal"/>
    <w:link w:val="FooterChar"/>
    <w:uiPriority w:val="99"/>
    <w:unhideWhenUsed/>
    <w:rsid w:val="00972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D03"/>
  </w:style>
  <w:style w:type="paragraph" w:styleId="NormalWeb">
    <w:name w:val="Normal (Web)"/>
    <w:basedOn w:val="Normal"/>
    <w:uiPriority w:val="99"/>
    <w:semiHidden/>
    <w:unhideWhenUsed/>
    <w:rsid w:val="008027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027FB"/>
    <w:rPr>
      <w:b/>
      <w:bCs/>
    </w:rPr>
  </w:style>
  <w:style w:type="character" w:customStyle="1" w:styleId="UnresolvedMention">
    <w:name w:val="Unresolved Mention"/>
    <w:basedOn w:val="DefaultParagraphFont"/>
    <w:uiPriority w:val="99"/>
    <w:semiHidden/>
    <w:unhideWhenUsed/>
    <w:rsid w:val="00B81E17"/>
    <w:rPr>
      <w:color w:val="808080"/>
      <w:shd w:val="clear" w:color="auto" w:fill="E6E6E6"/>
    </w:rPr>
  </w:style>
  <w:style w:type="paragraph" w:customStyle="1" w:styleId="story-body-text">
    <w:name w:val="story-body-text"/>
    <w:basedOn w:val="Normal"/>
    <w:rsid w:val="0066273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8283">
      <w:bodyDiv w:val="1"/>
      <w:marLeft w:val="0"/>
      <w:marRight w:val="0"/>
      <w:marTop w:val="0"/>
      <w:marBottom w:val="0"/>
      <w:divBdr>
        <w:top w:val="none" w:sz="0" w:space="0" w:color="auto"/>
        <w:left w:val="none" w:sz="0" w:space="0" w:color="auto"/>
        <w:bottom w:val="none" w:sz="0" w:space="0" w:color="auto"/>
        <w:right w:val="none" w:sz="0" w:space="0" w:color="auto"/>
      </w:divBdr>
    </w:div>
    <w:div w:id="20104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bruY110Ql8"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youtube.com/watch?v=gw9GrgNcYcg"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ytimes.com/interactive/2008/09/15/health/20080915-brain-development.html" TargetMode="External"/><Relationship Id="rId4" Type="http://schemas.openxmlformats.org/officeDocument/2006/relationships/webSettings" Target="webSettings.xml"/><Relationship Id="rId9" Type="http://schemas.openxmlformats.org/officeDocument/2006/relationships/hyperlink" Target="http://www.nytimes.com/interactive/2008/09/15/health/20080915-brain-developmen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680CA-73F6-4DC9-97DE-56334D75838F}"/>
</file>

<file path=customXml/itemProps2.xml><?xml version="1.0" encoding="utf-8"?>
<ds:datastoreItem xmlns:ds="http://schemas.openxmlformats.org/officeDocument/2006/customXml" ds:itemID="{A310D84B-AAF3-48DD-8FAD-D0132605B80D}"/>
</file>

<file path=customXml/itemProps3.xml><?xml version="1.0" encoding="utf-8"?>
<ds:datastoreItem xmlns:ds="http://schemas.openxmlformats.org/officeDocument/2006/customXml" ds:itemID="{72E4F053-BB1E-47D9-9037-1CAB08092F0B}"/>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Willard-Stepan</dc:creator>
  <cp:keywords/>
  <dc:description/>
  <cp:lastModifiedBy>Sherrie Martens</cp:lastModifiedBy>
  <cp:revision>2</cp:revision>
  <dcterms:created xsi:type="dcterms:W3CDTF">2018-06-06T19:29:00Z</dcterms:created>
  <dcterms:modified xsi:type="dcterms:W3CDTF">2018-06-06T19:29:00Z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