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9E7A" w14:textId="4C3E9A3F" w:rsidR="009C0CF8" w:rsidRDefault="0089673D">
      <w:pPr>
        <w:rPr>
          <w:b/>
          <w:bCs/>
          <w:sz w:val="40"/>
          <w:szCs w:val="40"/>
        </w:rPr>
      </w:pPr>
      <w:r w:rsidRPr="0089673D">
        <w:rPr>
          <w:b/>
          <w:bCs/>
          <w:sz w:val="40"/>
          <w:szCs w:val="40"/>
        </w:rPr>
        <w:t xml:space="preserve">Build-a-Story Cards: </w:t>
      </w:r>
      <w:r w:rsidR="00D12091">
        <w:rPr>
          <w:b/>
          <w:bCs/>
          <w:sz w:val="40"/>
          <w:szCs w:val="40"/>
        </w:rPr>
        <w:t>Getting Started &amp; Story Elements</w:t>
      </w:r>
    </w:p>
    <w:p w14:paraId="3ED99D6E" w14:textId="77777777" w:rsidR="00EA092A" w:rsidRDefault="00EA092A" w:rsidP="00EA092A">
      <w:pPr>
        <w:rPr>
          <w:b/>
          <w:bCs/>
          <w:sz w:val="40"/>
          <w:szCs w:val="40"/>
        </w:rPr>
      </w:pPr>
      <w:r>
        <w:rPr>
          <w:b/>
          <w:bCs/>
          <w:sz w:val="40"/>
          <w:szCs w:val="40"/>
        </w:rPr>
        <w:t xml:space="preserve">Lesson #1 </w:t>
      </w:r>
    </w:p>
    <w:p w14:paraId="4D712791" w14:textId="6DDEA371" w:rsidR="002F620F" w:rsidRPr="002F620F" w:rsidRDefault="002F620F">
      <w:pPr>
        <w:rPr>
          <w:sz w:val="24"/>
          <w:szCs w:val="24"/>
        </w:rPr>
      </w:pPr>
      <w:r>
        <w:rPr>
          <w:sz w:val="24"/>
          <w:szCs w:val="24"/>
        </w:rPr>
        <w:t>*</w:t>
      </w:r>
      <w:r w:rsidRPr="002F620F">
        <w:rPr>
          <w:sz w:val="24"/>
          <w:szCs w:val="24"/>
        </w:rPr>
        <w:t>These are good to have at a table with 10</w:t>
      </w:r>
      <w:r>
        <w:rPr>
          <w:sz w:val="24"/>
          <w:szCs w:val="24"/>
        </w:rPr>
        <w:t>-12</w:t>
      </w:r>
      <w:r w:rsidRPr="002F620F">
        <w:rPr>
          <w:sz w:val="24"/>
          <w:szCs w:val="24"/>
        </w:rPr>
        <w:t xml:space="preserve"> students or have 2 sets of the cards for a class.</w:t>
      </w:r>
    </w:p>
    <w:tbl>
      <w:tblPr>
        <w:tblStyle w:val="TableGrid"/>
        <w:tblW w:w="0" w:type="auto"/>
        <w:tblLook w:val="04A0" w:firstRow="1" w:lastRow="0" w:firstColumn="1" w:lastColumn="0" w:noHBand="0" w:noVBand="1"/>
      </w:tblPr>
      <w:tblGrid>
        <w:gridCol w:w="3116"/>
        <w:gridCol w:w="3117"/>
        <w:gridCol w:w="3117"/>
      </w:tblGrid>
      <w:tr w:rsidR="0089673D" w14:paraId="59E766FE" w14:textId="77777777" w:rsidTr="0097650F">
        <w:tc>
          <w:tcPr>
            <w:tcW w:w="6233" w:type="dxa"/>
            <w:gridSpan w:val="2"/>
          </w:tcPr>
          <w:p w14:paraId="71453ADE" w14:textId="07642860" w:rsidR="0089673D" w:rsidRDefault="0089673D">
            <w:pPr>
              <w:rPr>
                <w:sz w:val="24"/>
                <w:szCs w:val="24"/>
              </w:rPr>
            </w:pPr>
            <w:r w:rsidRPr="0089673D">
              <w:rPr>
                <w:b/>
                <w:bCs/>
                <w:sz w:val="24"/>
                <w:szCs w:val="24"/>
              </w:rPr>
              <w:t>Objective</w:t>
            </w:r>
            <w:r>
              <w:rPr>
                <w:sz w:val="24"/>
                <w:szCs w:val="24"/>
              </w:rPr>
              <w:t xml:space="preserve">: Have students consider community careers and roles, and related skills. Integrate English Language arts by having students create a story that makes use of character, setting and objects from the community cards. Together, students explore careers and design a story based on </w:t>
            </w:r>
            <w:r w:rsidR="002F620F">
              <w:rPr>
                <w:sz w:val="24"/>
                <w:szCs w:val="24"/>
              </w:rPr>
              <w:t>their</w:t>
            </w:r>
            <w:r>
              <w:rPr>
                <w:sz w:val="24"/>
                <w:szCs w:val="24"/>
              </w:rPr>
              <w:t xml:space="preserve"> local community knowledge and the community cards. </w:t>
            </w:r>
          </w:p>
          <w:p w14:paraId="25E84CEB" w14:textId="77777777" w:rsidR="0089673D" w:rsidRDefault="0089673D">
            <w:pPr>
              <w:rPr>
                <w:sz w:val="24"/>
                <w:szCs w:val="24"/>
              </w:rPr>
            </w:pPr>
          </w:p>
          <w:p w14:paraId="506B12DA" w14:textId="07F039DB" w:rsidR="0089673D" w:rsidRDefault="0089673D">
            <w:pPr>
              <w:rPr>
                <w:sz w:val="24"/>
                <w:szCs w:val="24"/>
              </w:rPr>
            </w:pPr>
          </w:p>
        </w:tc>
        <w:tc>
          <w:tcPr>
            <w:tcW w:w="3117" w:type="dxa"/>
          </w:tcPr>
          <w:p w14:paraId="36BF09CA" w14:textId="7E5BDC1C" w:rsidR="0089673D" w:rsidRDefault="0089673D">
            <w:pPr>
              <w:rPr>
                <w:sz w:val="24"/>
                <w:szCs w:val="24"/>
              </w:rPr>
            </w:pPr>
            <w:r w:rsidRPr="0089673D">
              <w:rPr>
                <w:b/>
                <w:bCs/>
                <w:sz w:val="24"/>
                <w:szCs w:val="24"/>
              </w:rPr>
              <w:t>Grade</w:t>
            </w:r>
            <w:r>
              <w:rPr>
                <w:sz w:val="24"/>
                <w:szCs w:val="24"/>
              </w:rPr>
              <w:t>: 1-2</w:t>
            </w:r>
          </w:p>
        </w:tc>
      </w:tr>
      <w:tr w:rsidR="0089673D" w14:paraId="106F30E4" w14:textId="77777777" w:rsidTr="00972639">
        <w:tc>
          <w:tcPr>
            <w:tcW w:w="9350" w:type="dxa"/>
            <w:gridSpan w:val="3"/>
          </w:tcPr>
          <w:p w14:paraId="09C2358E" w14:textId="7B39450F" w:rsidR="0089673D" w:rsidRDefault="0089673D">
            <w:pPr>
              <w:rPr>
                <w:sz w:val="24"/>
                <w:szCs w:val="24"/>
              </w:rPr>
            </w:pPr>
            <w:r w:rsidRPr="0089673D">
              <w:rPr>
                <w:b/>
                <w:bCs/>
                <w:sz w:val="24"/>
                <w:szCs w:val="24"/>
              </w:rPr>
              <w:t>Big Idea</w:t>
            </w:r>
            <w:r>
              <w:rPr>
                <w:sz w:val="24"/>
                <w:szCs w:val="24"/>
              </w:rPr>
              <w:t xml:space="preserve">: Communities include many different roles requiring many different skills. </w:t>
            </w:r>
          </w:p>
          <w:p w14:paraId="1F015038" w14:textId="7FC027C2" w:rsidR="0089673D" w:rsidRDefault="0089673D">
            <w:pPr>
              <w:rPr>
                <w:sz w:val="24"/>
                <w:szCs w:val="24"/>
              </w:rPr>
            </w:pPr>
          </w:p>
        </w:tc>
      </w:tr>
      <w:tr w:rsidR="0089673D" w14:paraId="795F1ACA" w14:textId="77777777" w:rsidTr="002B4033">
        <w:tc>
          <w:tcPr>
            <w:tcW w:w="9350" w:type="dxa"/>
            <w:gridSpan w:val="3"/>
          </w:tcPr>
          <w:p w14:paraId="36298FBE" w14:textId="6469FFB3" w:rsidR="00F20C57" w:rsidRDefault="0089673D">
            <w:pPr>
              <w:rPr>
                <w:sz w:val="24"/>
                <w:szCs w:val="24"/>
              </w:rPr>
            </w:pPr>
            <w:r>
              <w:rPr>
                <w:b/>
                <w:bCs/>
                <w:sz w:val="24"/>
                <w:szCs w:val="24"/>
              </w:rPr>
              <w:t xml:space="preserve">Lesson </w:t>
            </w:r>
            <w:r w:rsidR="002F620F">
              <w:rPr>
                <w:b/>
                <w:bCs/>
                <w:sz w:val="24"/>
                <w:szCs w:val="24"/>
              </w:rPr>
              <w:t>Ideas</w:t>
            </w:r>
            <w:r>
              <w:rPr>
                <w:sz w:val="24"/>
                <w:szCs w:val="24"/>
              </w:rPr>
              <w:t>:</w:t>
            </w:r>
            <w:r w:rsidR="000C0F9D">
              <w:rPr>
                <w:sz w:val="24"/>
                <w:szCs w:val="24"/>
              </w:rPr>
              <w:t xml:space="preserve"> </w:t>
            </w:r>
          </w:p>
          <w:p w14:paraId="20D1F547" w14:textId="38DA9F99" w:rsidR="0089673D" w:rsidRDefault="000C0F9D">
            <w:pPr>
              <w:rPr>
                <w:sz w:val="24"/>
                <w:szCs w:val="24"/>
              </w:rPr>
            </w:pPr>
            <w:r>
              <w:rPr>
                <w:sz w:val="24"/>
                <w:szCs w:val="24"/>
              </w:rPr>
              <w:t xml:space="preserve"> </w:t>
            </w:r>
          </w:p>
          <w:p w14:paraId="23A6A764" w14:textId="77777777" w:rsidR="0062399E" w:rsidRDefault="002F620F">
            <w:pPr>
              <w:rPr>
                <w:sz w:val="24"/>
                <w:szCs w:val="24"/>
              </w:rPr>
            </w:pPr>
            <w:r>
              <w:rPr>
                <w:sz w:val="24"/>
                <w:szCs w:val="24"/>
              </w:rPr>
              <w:t>*Students may do this solo, in pairs, or in small groups. When starting it may be good to limit the cards in play</w:t>
            </w:r>
            <w:r w:rsidR="0062399E">
              <w:rPr>
                <w:sz w:val="24"/>
                <w:szCs w:val="24"/>
              </w:rPr>
              <w:t xml:space="preserve"> for each partnership/group. </w:t>
            </w:r>
          </w:p>
          <w:p w14:paraId="0F6F3F3C" w14:textId="04A406D4" w:rsidR="002F620F" w:rsidRDefault="002F620F">
            <w:pPr>
              <w:rPr>
                <w:sz w:val="24"/>
                <w:szCs w:val="24"/>
              </w:rPr>
            </w:pPr>
            <w:r>
              <w:rPr>
                <w:sz w:val="24"/>
                <w:szCs w:val="24"/>
              </w:rPr>
              <w:t xml:space="preserve"> </w:t>
            </w:r>
          </w:p>
          <w:p w14:paraId="5B105439" w14:textId="7E9FE069" w:rsidR="00995BAB" w:rsidRPr="00995BAB" w:rsidRDefault="00995BAB">
            <w:pPr>
              <w:rPr>
                <w:b/>
                <w:bCs/>
                <w:sz w:val="24"/>
                <w:szCs w:val="24"/>
              </w:rPr>
            </w:pPr>
            <w:r w:rsidRPr="00995BAB">
              <w:rPr>
                <w:b/>
                <w:bCs/>
                <w:sz w:val="24"/>
                <w:szCs w:val="24"/>
              </w:rPr>
              <w:t>Getting Started</w:t>
            </w:r>
            <w:r w:rsidR="00EA56D7">
              <w:rPr>
                <w:b/>
                <w:bCs/>
                <w:sz w:val="24"/>
                <w:szCs w:val="24"/>
              </w:rPr>
              <w:t xml:space="preserve"> Lesson:</w:t>
            </w:r>
          </w:p>
          <w:p w14:paraId="7D4B3459" w14:textId="29B22270" w:rsidR="0089673D" w:rsidRDefault="002F620F" w:rsidP="0062399E">
            <w:pPr>
              <w:pStyle w:val="ListParagraph"/>
              <w:numPr>
                <w:ilvl w:val="0"/>
                <w:numId w:val="6"/>
              </w:numPr>
              <w:rPr>
                <w:sz w:val="24"/>
                <w:szCs w:val="24"/>
              </w:rPr>
            </w:pPr>
            <w:r>
              <w:rPr>
                <w:sz w:val="24"/>
                <w:szCs w:val="24"/>
              </w:rPr>
              <w:t xml:space="preserve">Lay the </w:t>
            </w:r>
            <w:r w:rsidR="0062399E" w:rsidRPr="00F4797B">
              <w:rPr>
                <w:color w:val="FF0000"/>
                <w:sz w:val="24"/>
                <w:szCs w:val="24"/>
              </w:rPr>
              <w:t xml:space="preserve">red </w:t>
            </w:r>
            <w:r w:rsidRPr="00F4797B">
              <w:rPr>
                <w:color w:val="FF0000"/>
                <w:sz w:val="24"/>
                <w:szCs w:val="24"/>
              </w:rPr>
              <w:t xml:space="preserve">cards </w:t>
            </w:r>
            <w:r>
              <w:rPr>
                <w:sz w:val="24"/>
                <w:szCs w:val="24"/>
              </w:rPr>
              <w:t xml:space="preserve">face up on a table. Ask students “what do you notice?” You may ask students to find cards that have a career on them that they know about. Have the students hold their card up to the class and ask them to say two things that they know about the card. Then ask for two more contributions about that career from others. Then the teacher can add anything else. </w:t>
            </w:r>
          </w:p>
          <w:p w14:paraId="7FE95960" w14:textId="465DE66E" w:rsidR="0062399E" w:rsidRDefault="0062399E" w:rsidP="0062399E">
            <w:pPr>
              <w:pStyle w:val="ListParagraph"/>
              <w:numPr>
                <w:ilvl w:val="0"/>
                <w:numId w:val="5"/>
              </w:numPr>
              <w:rPr>
                <w:sz w:val="24"/>
                <w:szCs w:val="24"/>
              </w:rPr>
            </w:pPr>
            <w:r>
              <w:rPr>
                <w:sz w:val="24"/>
                <w:szCs w:val="24"/>
              </w:rPr>
              <w:t xml:space="preserve">Talking &amp; Thinking prompts: What jobs do they think they do? How does each of these people help others? </w:t>
            </w:r>
          </w:p>
          <w:p w14:paraId="1B5DD8B7" w14:textId="4D6ADA49" w:rsidR="0062399E" w:rsidRDefault="0062399E" w:rsidP="0062399E">
            <w:pPr>
              <w:pStyle w:val="ListParagraph"/>
              <w:numPr>
                <w:ilvl w:val="0"/>
                <w:numId w:val="6"/>
              </w:numPr>
              <w:rPr>
                <w:sz w:val="24"/>
                <w:szCs w:val="24"/>
              </w:rPr>
            </w:pPr>
            <w:r>
              <w:rPr>
                <w:sz w:val="24"/>
                <w:szCs w:val="24"/>
              </w:rPr>
              <w:t xml:space="preserve">Lay </w:t>
            </w:r>
            <w:r w:rsidR="004870EC">
              <w:rPr>
                <w:sz w:val="24"/>
                <w:szCs w:val="24"/>
              </w:rPr>
              <w:t>all</w:t>
            </w:r>
            <w:r>
              <w:rPr>
                <w:sz w:val="24"/>
                <w:szCs w:val="24"/>
              </w:rPr>
              <w:t xml:space="preserve"> the </w:t>
            </w:r>
            <w:r w:rsidRPr="00723B4C">
              <w:rPr>
                <w:color w:val="FFC000" w:themeColor="accent4"/>
                <w:sz w:val="24"/>
                <w:szCs w:val="24"/>
              </w:rPr>
              <w:t xml:space="preserve">yellow cards </w:t>
            </w:r>
            <w:r>
              <w:rPr>
                <w:sz w:val="24"/>
                <w:szCs w:val="24"/>
              </w:rPr>
              <w:t>out</w:t>
            </w:r>
            <w:r w:rsidR="00CD054A">
              <w:rPr>
                <w:sz w:val="24"/>
                <w:szCs w:val="24"/>
              </w:rPr>
              <w:t xml:space="preserve">. Have each student pick up one card that looks familiar to them. </w:t>
            </w:r>
            <w:r w:rsidR="006B1A89">
              <w:rPr>
                <w:sz w:val="24"/>
                <w:szCs w:val="24"/>
              </w:rPr>
              <w:t xml:space="preserve">Have the students in a circle, one at a time, have each student hold their card out and say </w:t>
            </w:r>
            <w:r w:rsidR="002B3F96">
              <w:rPr>
                <w:sz w:val="24"/>
                <w:szCs w:val="24"/>
              </w:rPr>
              <w:t xml:space="preserve">where the location is, ex. Park. If they can, </w:t>
            </w:r>
            <w:r w:rsidR="004870EC">
              <w:rPr>
                <w:sz w:val="24"/>
                <w:szCs w:val="24"/>
              </w:rPr>
              <w:t xml:space="preserve">have them say </w:t>
            </w:r>
            <w:r w:rsidR="002B3F96">
              <w:rPr>
                <w:sz w:val="24"/>
                <w:szCs w:val="24"/>
              </w:rPr>
              <w:t xml:space="preserve">what </w:t>
            </w:r>
            <w:r w:rsidR="00572D1D">
              <w:rPr>
                <w:sz w:val="24"/>
                <w:szCs w:val="24"/>
              </w:rPr>
              <w:t xml:space="preserve">happens in that location, ex. “at a park we can play </w:t>
            </w:r>
            <w:r w:rsidR="004870EC">
              <w:rPr>
                <w:sz w:val="24"/>
                <w:szCs w:val="24"/>
              </w:rPr>
              <w:t xml:space="preserve">fun games </w:t>
            </w:r>
            <w:r w:rsidR="00572D1D">
              <w:rPr>
                <w:sz w:val="24"/>
                <w:szCs w:val="24"/>
              </w:rPr>
              <w:t xml:space="preserve">on the grass, walk our pets, </w:t>
            </w:r>
            <w:r w:rsidR="004870EC">
              <w:rPr>
                <w:sz w:val="24"/>
                <w:szCs w:val="24"/>
              </w:rPr>
              <w:t>and play o</w:t>
            </w:r>
            <w:r w:rsidR="00004462">
              <w:rPr>
                <w:sz w:val="24"/>
                <w:szCs w:val="24"/>
              </w:rPr>
              <w:t xml:space="preserve">n </w:t>
            </w:r>
            <w:r w:rsidR="004870EC">
              <w:rPr>
                <w:sz w:val="24"/>
                <w:szCs w:val="24"/>
              </w:rPr>
              <w:t xml:space="preserve">a </w:t>
            </w:r>
            <w:r w:rsidR="00004462">
              <w:rPr>
                <w:sz w:val="24"/>
                <w:szCs w:val="24"/>
              </w:rPr>
              <w:t>playground</w:t>
            </w:r>
            <w:r w:rsidR="004870EC">
              <w:rPr>
                <w:sz w:val="24"/>
                <w:szCs w:val="24"/>
              </w:rPr>
              <w:t xml:space="preserve">. </w:t>
            </w:r>
          </w:p>
          <w:p w14:paraId="23BBE8CD" w14:textId="4178490D" w:rsidR="00004462" w:rsidRPr="0062399E" w:rsidRDefault="00C921E8" w:rsidP="0062399E">
            <w:pPr>
              <w:pStyle w:val="ListParagraph"/>
              <w:numPr>
                <w:ilvl w:val="0"/>
                <w:numId w:val="6"/>
              </w:numPr>
              <w:rPr>
                <w:sz w:val="24"/>
                <w:szCs w:val="24"/>
              </w:rPr>
            </w:pPr>
            <w:r>
              <w:rPr>
                <w:sz w:val="24"/>
                <w:szCs w:val="24"/>
              </w:rPr>
              <w:t xml:space="preserve">Lay all the </w:t>
            </w:r>
            <w:r w:rsidRPr="00C921E8">
              <w:rPr>
                <w:color w:val="4472C4" w:themeColor="accent1"/>
                <w:sz w:val="24"/>
                <w:szCs w:val="24"/>
              </w:rPr>
              <w:t xml:space="preserve">blue cards </w:t>
            </w:r>
            <w:r>
              <w:rPr>
                <w:sz w:val="24"/>
                <w:szCs w:val="24"/>
              </w:rPr>
              <w:t xml:space="preserve">out. Get the students to </w:t>
            </w:r>
            <w:r w:rsidR="007A30A2">
              <w:rPr>
                <w:sz w:val="24"/>
                <w:szCs w:val="24"/>
              </w:rPr>
              <w:t xml:space="preserve">look at the objects on the cards. They can each pick a card and </w:t>
            </w:r>
            <w:r w:rsidR="00645F06">
              <w:rPr>
                <w:sz w:val="24"/>
                <w:szCs w:val="24"/>
              </w:rPr>
              <w:t xml:space="preserve">turn to a partner and let them know what the object is and then </w:t>
            </w:r>
            <w:r w:rsidR="00EA0356">
              <w:rPr>
                <w:sz w:val="24"/>
                <w:szCs w:val="24"/>
              </w:rPr>
              <w:t xml:space="preserve">tell their partner </w:t>
            </w:r>
            <w:r w:rsidR="008C633B">
              <w:rPr>
                <w:sz w:val="24"/>
                <w:szCs w:val="24"/>
              </w:rPr>
              <w:t xml:space="preserve">about how that object is used in their community. If they get </w:t>
            </w:r>
            <w:r w:rsidR="000E789B">
              <w:rPr>
                <w:sz w:val="24"/>
                <w:szCs w:val="24"/>
              </w:rPr>
              <w:t>stuck,</w:t>
            </w:r>
            <w:r w:rsidR="007E763D">
              <w:rPr>
                <w:sz w:val="24"/>
                <w:szCs w:val="24"/>
              </w:rPr>
              <w:t xml:space="preserve"> they get to ask their partner if they know anything about the object. If not, they put their card in the air. The teacher collects </w:t>
            </w:r>
            <w:r w:rsidR="000E789B">
              <w:rPr>
                <w:sz w:val="24"/>
                <w:szCs w:val="24"/>
              </w:rPr>
              <w:t xml:space="preserve">all </w:t>
            </w:r>
            <w:r w:rsidR="007E763D">
              <w:rPr>
                <w:sz w:val="24"/>
                <w:szCs w:val="24"/>
              </w:rPr>
              <w:t>the card</w:t>
            </w:r>
            <w:r w:rsidR="000E789B">
              <w:rPr>
                <w:sz w:val="24"/>
                <w:szCs w:val="24"/>
              </w:rPr>
              <w:t xml:space="preserve">s that are in the air and talks to the class about the object. </w:t>
            </w:r>
            <w:r w:rsidR="006C265E">
              <w:rPr>
                <w:sz w:val="24"/>
                <w:szCs w:val="24"/>
              </w:rPr>
              <w:t xml:space="preserve">Repeat this three times. </w:t>
            </w:r>
          </w:p>
          <w:p w14:paraId="0CD52F2B" w14:textId="77777777" w:rsidR="008B7B8C" w:rsidRDefault="008B7B8C" w:rsidP="008B7B8C">
            <w:pPr>
              <w:pStyle w:val="ListParagraph"/>
              <w:rPr>
                <w:sz w:val="24"/>
                <w:szCs w:val="24"/>
              </w:rPr>
            </w:pPr>
          </w:p>
          <w:p w14:paraId="1EF1F860" w14:textId="5FD1CB2C" w:rsidR="00995BAB" w:rsidRPr="008B7B8C" w:rsidRDefault="00995BAB" w:rsidP="008B7B8C">
            <w:pPr>
              <w:rPr>
                <w:sz w:val="24"/>
                <w:szCs w:val="24"/>
              </w:rPr>
            </w:pPr>
            <w:r w:rsidRPr="008B7B8C">
              <w:rPr>
                <w:b/>
                <w:bCs/>
                <w:sz w:val="24"/>
                <w:szCs w:val="24"/>
              </w:rPr>
              <w:lastRenderedPageBreak/>
              <w:t>Story elements</w:t>
            </w:r>
            <w:r w:rsidR="00EA56D7">
              <w:rPr>
                <w:b/>
                <w:bCs/>
                <w:sz w:val="24"/>
                <w:szCs w:val="24"/>
              </w:rPr>
              <w:t xml:space="preserve"> Lesson</w:t>
            </w:r>
            <w:r w:rsidRPr="008B7B8C">
              <w:rPr>
                <w:sz w:val="24"/>
                <w:szCs w:val="24"/>
              </w:rPr>
              <w:t xml:space="preserve">: sort the cards into colour groups: </w:t>
            </w:r>
            <w:r w:rsidRPr="008B7B8C">
              <w:rPr>
                <w:color w:val="FF0000"/>
                <w:sz w:val="24"/>
                <w:szCs w:val="24"/>
              </w:rPr>
              <w:t>red- characters</w:t>
            </w:r>
            <w:r w:rsidRPr="008B7B8C">
              <w:rPr>
                <w:sz w:val="24"/>
                <w:szCs w:val="24"/>
              </w:rPr>
              <w:t xml:space="preserve">, </w:t>
            </w:r>
            <w:r w:rsidRPr="008B7B8C">
              <w:rPr>
                <w:color w:val="FFC000" w:themeColor="accent4"/>
                <w:sz w:val="24"/>
                <w:szCs w:val="24"/>
              </w:rPr>
              <w:t>yellow- setting</w:t>
            </w:r>
            <w:r w:rsidRPr="008B7B8C">
              <w:rPr>
                <w:sz w:val="24"/>
                <w:szCs w:val="24"/>
              </w:rPr>
              <w:t xml:space="preserve">, </w:t>
            </w:r>
            <w:r w:rsidRPr="008B7B8C">
              <w:rPr>
                <w:color w:val="2E74B5" w:themeColor="accent5" w:themeShade="BF"/>
                <w:sz w:val="24"/>
                <w:szCs w:val="24"/>
              </w:rPr>
              <w:t>blue-objects</w:t>
            </w:r>
            <w:r w:rsidRPr="008B7B8C">
              <w:rPr>
                <w:sz w:val="24"/>
                <w:szCs w:val="24"/>
              </w:rPr>
              <w:t xml:space="preserve">. </w:t>
            </w:r>
          </w:p>
          <w:p w14:paraId="2E8DA6F8" w14:textId="76118E27" w:rsidR="00995BAB" w:rsidRDefault="00995BAB" w:rsidP="00995BAB">
            <w:pPr>
              <w:pStyle w:val="ListParagraph"/>
              <w:rPr>
                <w:sz w:val="24"/>
                <w:szCs w:val="24"/>
              </w:rPr>
            </w:pPr>
            <w:r w:rsidRPr="008B7B8C">
              <w:rPr>
                <w:color w:val="FF0000"/>
                <w:sz w:val="24"/>
                <w:szCs w:val="24"/>
              </w:rPr>
              <w:t>Characters</w:t>
            </w:r>
            <w:r>
              <w:rPr>
                <w:sz w:val="24"/>
                <w:szCs w:val="24"/>
              </w:rPr>
              <w:t xml:space="preserve">: </w:t>
            </w:r>
            <w:r w:rsidR="008B7B8C">
              <w:rPr>
                <w:sz w:val="24"/>
                <w:szCs w:val="24"/>
              </w:rPr>
              <w:t xml:space="preserve">People, animals and other creatures who do things in a story. </w:t>
            </w:r>
          </w:p>
          <w:p w14:paraId="1A8765AE" w14:textId="4F40460D" w:rsidR="008B7B8C" w:rsidRDefault="008B7B8C" w:rsidP="00995BAB">
            <w:pPr>
              <w:pStyle w:val="ListParagraph"/>
              <w:rPr>
                <w:sz w:val="24"/>
                <w:szCs w:val="24"/>
              </w:rPr>
            </w:pPr>
            <w:r w:rsidRPr="008B7B8C">
              <w:rPr>
                <w:color w:val="FFC000" w:themeColor="accent4"/>
                <w:sz w:val="24"/>
                <w:szCs w:val="24"/>
              </w:rPr>
              <w:t>Setting</w:t>
            </w:r>
            <w:r>
              <w:rPr>
                <w:sz w:val="24"/>
                <w:szCs w:val="24"/>
              </w:rPr>
              <w:t xml:space="preserve">: </w:t>
            </w:r>
            <w:r w:rsidR="006C265E">
              <w:rPr>
                <w:sz w:val="24"/>
                <w:szCs w:val="24"/>
              </w:rPr>
              <w:t>P</w:t>
            </w:r>
            <w:r>
              <w:rPr>
                <w:sz w:val="24"/>
                <w:szCs w:val="24"/>
              </w:rPr>
              <w:t>laces where a story happens</w:t>
            </w:r>
          </w:p>
          <w:p w14:paraId="329820ED" w14:textId="0A59A7B1" w:rsidR="008B7B8C" w:rsidRDefault="008B7B8C" w:rsidP="00995BAB">
            <w:pPr>
              <w:pStyle w:val="ListParagraph"/>
              <w:rPr>
                <w:sz w:val="24"/>
                <w:szCs w:val="24"/>
              </w:rPr>
            </w:pPr>
            <w:r w:rsidRPr="008B7B8C">
              <w:rPr>
                <w:color w:val="2E74B5" w:themeColor="accent5" w:themeShade="BF"/>
                <w:sz w:val="24"/>
                <w:szCs w:val="24"/>
              </w:rPr>
              <w:t>Objects</w:t>
            </w:r>
            <w:r>
              <w:rPr>
                <w:sz w:val="24"/>
                <w:szCs w:val="24"/>
              </w:rPr>
              <w:t xml:space="preserve">: </w:t>
            </w:r>
            <w:r w:rsidR="006C265E">
              <w:rPr>
                <w:sz w:val="24"/>
                <w:szCs w:val="24"/>
              </w:rPr>
              <w:t>T</w:t>
            </w:r>
            <w:r>
              <w:rPr>
                <w:sz w:val="24"/>
                <w:szCs w:val="24"/>
              </w:rPr>
              <w:t xml:space="preserve">hings that characters can use or find in a story. </w:t>
            </w:r>
          </w:p>
          <w:p w14:paraId="1C508EF8" w14:textId="77777777" w:rsidR="008B7B8C" w:rsidRDefault="008B7B8C" w:rsidP="00995BAB">
            <w:pPr>
              <w:pStyle w:val="ListParagraph"/>
              <w:rPr>
                <w:sz w:val="24"/>
                <w:szCs w:val="24"/>
              </w:rPr>
            </w:pPr>
          </w:p>
          <w:p w14:paraId="322CF6A5" w14:textId="328252C8" w:rsidR="008B7B8C" w:rsidRDefault="008B7B8C" w:rsidP="00995BAB">
            <w:pPr>
              <w:pStyle w:val="ListParagraph"/>
              <w:rPr>
                <w:sz w:val="24"/>
                <w:szCs w:val="24"/>
              </w:rPr>
            </w:pPr>
            <w:r>
              <w:rPr>
                <w:sz w:val="24"/>
                <w:szCs w:val="24"/>
              </w:rPr>
              <w:t xml:space="preserve">Next, have students create their own action (or plot). </w:t>
            </w:r>
          </w:p>
          <w:p w14:paraId="4CAE8485" w14:textId="41C01C89" w:rsidR="008B7B8C" w:rsidRDefault="008B7B8C" w:rsidP="008B7B8C">
            <w:pPr>
              <w:pStyle w:val="ListParagraph"/>
              <w:numPr>
                <w:ilvl w:val="0"/>
                <w:numId w:val="3"/>
              </w:numPr>
              <w:rPr>
                <w:sz w:val="24"/>
                <w:szCs w:val="24"/>
              </w:rPr>
            </w:pPr>
            <w:r>
              <w:rPr>
                <w:sz w:val="24"/>
                <w:szCs w:val="24"/>
              </w:rPr>
              <w:t xml:space="preserve">Choose one: create a story by selecting one </w:t>
            </w:r>
            <w:r w:rsidR="0062399E">
              <w:rPr>
                <w:sz w:val="24"/>
                <w:szCs w:val="24"/>
              </w:rPr>
              <w:t>c</w:t>
            </w:r>
            <w:r>
              <w:rPr>
                <w:sz w:val="24"/>
                <w:szCs w:val="24"/>
              </w:rPr>
              <w:t xml:space="preserve">haracter, one setting, or one object card, plus any other cards they choose (maybe max of 5 cards). They can put </w:t>
            </w:r>
            <w:r w:rsidR="0062399E">
              <w:rPr>
                <w:sz w:val="24"/>
                <w:szCs w:val="24"/>
              </w:rPr>
              <w:t>t</w:t>
            </w:r>
            <w:r>
              <w:rPr>
                <w:sz w:val="24"/>
                <w:szCs w:val="24"/>
              </w:rPr>
              <w:t>he cards in any order to create their story. Once the cards are down, they can ideate</w:t>
            </w:r>
            <w:r w:rsidR="00C958A4">
              <w:rPr>
                <w:sz w:val="24"/>
                <w:szCs w:val="24"/>
              </w:rPr>
              <w:t xml:space="preserve"> and create an oral story</w:t>
            </w:r>
            <w:r>
              <w:rPr>
                <w:sz w:val="24"/>
                <w:szCs w:val="24"/>
              </w:rPr>
              <w:t xml:space="preserve">. Practice their story </w:t>
            </w:r>
            <w:r w:rsidR="00126CD8">
              <w:rPr>
                <w:sz w:val="24"/>
                <w:szCs w:val="24"/>
              </w:rPr>
              <w:t>by themselves three times. T</w:t>
            </w:r>
            <w:r>
              <w:rPr>
                <w:sz w:val="24"/>
                <w:szCs w:val="24"/>
              </w:rPr>
              <w:t xml:space="preserve">hen </w:t>
            </w:r>
            <w:r w:rsidR="00126CD8">
              <w:rPr>
                <w:sz w:val="24"/>
                <w:szCs w:val="24"/>
              </w:rPr>
              <w:t xml:space="preserve">have the students in partners and </w:t>
            </w:r>
            <w:r>
              <w:rPr>
                <w:sz w:val="24"/>
                <w:szCs w:val="24"/>
              </w:rPr>
              <w:t xml:space="preserve">share </w:t>
            </w:r>
            <w:r w:rsidR="00863FB9">
              <w:rPr>
                <w:sz w:val="24"/>
                <w:szCs w:val="24"/>
              </w:rPr>
              <w:t>their story, then switch partners and tell it to one more person</w:t>
            </w:r>
            <w:r>
              <w:rPr>
                <w:sz w:val="24"/>
                <w:szCs w:val="24"/>
              </w:rPr>
              <w:t xml:space="preserve">.   </w:t>
            </w:r>
          </w:p>
          <w:p w14:paraId="0D253133" w14:textId="76A905FD" w:rsidR="008B7B8C" w:rsidRDefault="008B7B8C" w:rsidP="008B7B8C">
            <w:pPr>
              <w:pStyle w:val="ListParagraph"/>
              <w:numPr>
                <w:ilvl w:val="0"/>
                <w:numId w:val="3"/>
              </w:numPr>
              <w:rPr>
                <w:sz w:val="24"/>
                <w:szCs w:val="24"/>
              </w:rPr>
            </w:pPr>
            <w:r>
              <w:rPr>
                <w:sz w:val="24"/>
                <w:szCs w:val="24"/>
              </w:rPr>
              <w:t xml:space="preserve">Choose three: Pick one character, one setting and one object card. Now create a story using these three cards and any others they choose (maybe max of 7 cards). They can put the cards into any order. Consider a story and then share it with others. </w:t>
            </w:r>
          </w:p>
          <w:p w14:paraId="4D57C288" w14:textId="77777777" w:rsidR="0062399E" w:rsidRDefault="0062399E" w:rsidP="0062399E">
            <w:pPr>
              <w:pStyle w:val="ListParagraph"/>
              <w:ind w:left="1440"/>
              <w:rPr>
                <w:sz w:val="24"/>
                <w:szCs w:val="24"/>
              </w:rPr>
            </w:pPr>
          </w:p>
          <w:p w14:paraId="514113A8" w14:textId="09596B3F" w:rsidR="008B7B8C" w:rsidRDefault="008B7B8C" w:rsidP="008B7B8C">
            <w:pPr>
              <w:rPr>
                <w:sz w:val="24"/>
                <w:szCs w:val="24"/>
              </w:rPr>
            </w:pPr>
            <w:r w:rsidRPr="0062399E">
              <w:rPr>
                <w:sz w:val="24"/>
                <w:szCs w:val="24"/>
                <w:u w:val="single"/>
              </w:rPr>
              <w:t>Support</w:t>
            </w:r>
            <w:r>
              <w:rPr>
                <w:sz w:val="24"/>
                <w:szCs w:val="24"/>
              </w:rPr>
              <w:t xml:space="preserve">: </w:t>
            </w:r>
            <w:r w:rsidR="005A763D">
              <w:rPr>
                <w:sz w:val="24"/>
                <w:szCs w:val="24"/>
              </w:rPr>
              <w:t>As the teacher walks around supporting, i</w:t>
            </w:r>
            <w:bookmarkStart w:id="0" w:name="_GoBack"/>
            <w:bookmarkEnd w:id="0"/>
            <w:r>
              <w:rPr>
                <w:sz w:val="24"/>
                <w:szCs w:val="24"/>
              </w:rPr>
              <w:t xml:space="preserve">f students get stuck or don’t know how to start maybe start </w:t>
            </w:r>
            <w:r w:rsidR="0062399E">
              <w:rPr>
                <w:sz w:val="24"/>
                <w:szCs w:val="24"/>
              </w:rPr>
              <w:t>t</w:t>
            </w:r>
            <w:r>
              <w:rPr>
                <w:sz w:val="24"/>
                <w:szCs w:val="24"/>
              </w:rPr>
              <w:t>hem with, “Once upon a time” and if they get stuck you can say, “then what happened?” Near the end if they are struggling you could say, “how does the story end?”</w:t>
            </w:r>
          </w:p>
          <w:p w14:paraId="22B64207" w14:textId="77777777" w:rsidR="008B7B8C" w:rsidRDefault="008B7B8C" w:rsidP="008B7B8C">
            <w:pPr>
              <w:rPr>
                <w:sz w:val="24"/>
                <w:szCs w:val="24"/>
              </w:rPr>
            </w:pPr>
          </w:p>
          <w:p w14:paraId="45E3C793" w14:textId="1A594C76" w:rsidR="008B7B8C" w:rsidRDefault="008B7B8C" w:rsidP="008B7B8C">
            <w:pPr>
              <w:rPr>
                <w:sz w:val="24"/>
                <w:szCs w:val="24"/>
              </w:rPr>
            </w:pPr>
            <w:r>
              <w:rPr>
                <w:sz w:val="24"/>
                <w:szCs w:val="24"/>
              </w:rPr>
              <w:t>As students practice their story</w:t>
            </w:r>
            <w:r w:rsidR="0062399E">
              <w:rPr>
                <w:sz w:val="24"/>
                <w:szCs w:val="24"/>
              </w:rPr>
              <w:t xml:space="preserve"> and progress with it,</w:t>
            </w:r>
            <w:r>
              <w:rPr>
                <w:sz w:val="24"/>
                <w:szCs w:val="24"/>
              </w:rPr>
              <w:t xml:space="preserve"> have them point to each card, this helps them remember where they are at</w:t>
            </w:r>
            <w:r w:rsidR="0062399E">
              <w:rPr>
                <w:sz w:val="24"/>
                <w:szCs w:val="24"/>
              </w:rPr>
              <w:t>,</w:t>
            </w:r>
            <w:r>
              <w:rPr>
                <w:sz w:val="24"/>
                <w:szCs w:val="24"/>
              </w:rPr>
              <w:t xml:space="preserve"> as well as helps listeners follow along. </w:t>
            </w:r>
          </w:p>
          <w:p w14:paraId="2890A530" w14:textId="77777777" w:rsidR="008B7B8C" w:rsidRDefault="008B7B8C" w:rsidP="008B7B8C">
            <w:pPr>
              <w:rPr>
                <w:sz w:val="24"/>
                <w:szCs w:val="24"/>
              </w:rPr>
            </w:pPr>
          </w:p>
          <w:p w14:paraId="5098C635" w14:textId="77777777" w:rsidR="008B7B8C" w:rsidRDefault="008B7B8C" w:rsidP="008B7B8C">
            <w:pPr>
              <w:rPr>
                <w:sz w:val="24"/>
                <w:szCs w:val="24"/>
              </w:rPr>
            </w:pPr>
            <w:r>
              <w:rPr>
                <w:sz w:val="24"/>
                <w:szCs w:val="24"/>
              </w:rPr>
              <w:t xml:space="preserve">Before sharing the teacher may ask the class to check: </w:t>
            </w:r>
          </w:p>
          <w:p w14:paraId="5EB9CBFD" w14:textId="0D1B02AC" w:rsidR="008B7B8C" w:rsidRDefault="008B7B8C" w:rsidP="008B7B8C">
            <w:pPr>
              <w:pStyle w:val="ListParagraph"/>
              <w:numPr>
                <w:ilvl w:val="0"/>
                <w:numId w:val="4"/>
              </w:numPr>
              <w:rPr>
                <w:sz w:val="24"/>
                <w:szCs w:val="24"/>
              </w:rPr>
            </w:pPr>
            <w:r>
              <w:rPr>
                <w:sz w:val="24"/>
                <w:szCs w:val="24"/>
              </w:rPr>
              <w:t xml:space="preserve">Does the story make sense? </w:t>
            </w:r>
          </w:p>
          <w:p w14:paraId="60423395" w14:textId="4FDAB078" w:rsidR="008B7B8C" w:rsidRDefault="008B7B8C" w:rsidP="008B7B8C">
            <w:pPr>
              <w:pStyle w:val="ListParagraph"/>
              <w:numPr>
                <w:ilvl w:val="0"/>
                <w:numId w:val="4"/>
              </w:numPr>
              <w:rPr>
                <w:sz w:val="24"/>
                <w:szCs w:val="24"/>
              </w:rPr>
            </w:pPr>
            <w:r>
              <w:rPr>
                <w:sz w:val="24"/>
                <w:szCs w:val="24"/>
              </w:rPr>
              <w:t xml:space="preserve">Does it have a beginning, middle and an end? </w:t>
            </w:r>
          </w:p>
          <w:p w14:paraId="13B0BEEB" w14:textId="6846762F" w:rsidR="008B7B8C" w:rsidRDefault="008B7B8C" w:rsidP="008B7B8C">
            <w:pPr>
              <w:pStyle w:val="ListParagraph"/>
              <w:numPr>
                <w:ilvl w:val="0"/>
                <w:numId w:val="4"/>
              </w:numPr>
              <w:rPr>
                <w:sz w:val="24"/>
                <w:szCs w:val="24"/>
              </w:rPr>
            </w:pPr>
            <w:r>
              <w:rPr>
                <w:sz w:val="24"/>
                <w:szCs w:val="24"/>
              </w:rPr>
              <w:t xml:space="preserve">Are there any details that you could add to make it </w:t>
            </w:r>
            <w:r w:rsidR="0062399E">
              <w:rPr>
                <w:sz w:val="24"/>
                <w:szCs w:val="24"/>
              </w:rPr>
              <w:t>clearer</w:t>
            </w:r>
            <w:r>
              <w:rPr>
                <w:sz w:val="24"/>
                <w:szCs w:val="24"/>
              </w:rPr>
              <w:t xml:space="preserve">? </w:t>
            </w:r>
          </w:p>
          <w:p w14:paraId="5931F919" w14:textId="311B0A9A" w:rsidR="008B7B8C" w:rsidRPr="008B7B8C" w:rsidRDefault="008B7B8C" w:rsidP="008B7B8C">
            <w:pPr>
              <w:pStyle w:val="ListParagraph"/>
              <w:numPr>
                <w:ilvl w:val="0"/>
                <w:numId w:val="4"/>
              </w:numPr>
              <w:rPr>
                <w:sz w:val="24"/>
                <w:szCs w:val="24"/>
              </w:rPr>
            </w:pPr>
            <w:r>
              <w:rPr>
                <w:sz w:val="24"/>
                <w:szCs w:val="24"/>
              </w:rPr>
              <w:t>Should they move any cards around to help the story</w:t>
            </w:r>
            <w:r w:rsidR="0062399E">
              <w:rPr>
                <w:sz w:val="24"/>
                <w:szCs w:val="24"/>
              </w:rPr>
              <w:t xml:space="preserve"> be clearer? </w:t>
            </w:r>
          </w:p>
          <w:p w14:paraId="0904C9BB" w14:textId="18A3648D" w:rsidR="002F620F" w:rsidRDefault="002F620F" w:rsidP="00995BAB">
            <w:pPr>
              <w:rPr>
                <w:sz w:val="24"/>
                <w:szCs w:val="24"/>
              </w:rPr>
            </w:pPr>
          </w:p>
          <w:p w14:paraId="01584298" w14:textId="77777777" w:rsidR="00995BAB" w:rsidRPr="00995BAB" w:rsidRDefault="00995BAB" w:rsidP="00995BAB">
            <w:pPr>
              <w:rPr>
                <w:b/>
                <w:bCs/>
                <w:sz w:val="24"/>
                <w:szCs w:val="24"/>
              </w:rPr>
            </w:pPr>
          </w:p>
          <w:p w14:paraId="389CFB3D" w14:textId="242B00FF" w:rsidR="0089673D" w:rsidRDefault="0089673D">
            <w:pPr>
              <w:rPr>
                <w:sz w:val="24"/>
                <w:szCs w:val="24"/>
              </w:rPr>
            </w:pPr>
          </w:p>
        </w:tc>
      </w:tr>
      <w:tr w:rsidR="0089673D" w14:paraId="45BD06EC" w14:textId="77777777" w:rsidTr="0089673D">
        <w:tc>
          <w:tcPr>
            <w:tcW w:w="3116" w:type="dxa"/>
          </w:tcPr>
          <w:p w14:paraId="01172369" w14:textId="77777777" w:rsidR="0089673D" w:rsidRDefault="0089673D">
            <w:pPr>
              <w:rPr>
                <w:sz w:val="24"/>
                <w:szCs w:val="24"/>
              </w:rPr>
            </w:pPr>
          </w:p>
          <w:p w14:paraId="5093AA19" w14:textId="3D1C4886" w:rsidR="00EA092A" w:rsidRDefault="00EA092A">
            <w:pPr>
              <w:rPr>
                <w:sz w:val="24"/>
                <w:szCs w:val="24"/>
              </w:rPr>
            </w:pPr>
          </w:p>
        </w:tc>
        <w:tc>
          <w:tcPr>
            <w:tcW w:w="3117" w:type="dxa"/>
          </w:tcPr>
          <w:p w14:paraId="4BF15E84" w14:textId="77777777" w:rsidR="0089673D" w:rsidRDefault="0089673D">
            <w:pPr>
              <w:rPr>
                <w:sz w:val="24"/>
                <w:szCs w:val="24"/>
              </w:rPr>
            </w:pPr>
          </w:p>
        </w:tc>
        <w:tc>
          <w:tcPr>
            <w:tcW w:w="3117" w:type="dxa"/>
          </w:tcPr>
          <w:p w14:paraId="05C3DB34" w14:textId="77777777" w:rsidR="0089673D" w:rsidRDefault="0089673D">
            <w:pPr>
              <w:rPr>
                <w:sz w:val="24"/>
                <w:szCs w:val="24"/>
              </w:rPr>
            </w:pPr>
          </w:p>
        </w:tc>
      </w:tr>
    </w:tbl>
    <w:p w14:paraId="5A5FE4E1" w14:textId="3AFADE21" w:rsidR="0089673D" w:rsidRPr="0089673D" w:rsidRDefault="0089673D">
      <w:pPr>
        <w:rPr>
          <w:sz w:val="24"/>
          <w:szCs w:val="24"/>
        </w:rPr>
      </w:pPr>
    </w:p>
    <w:sectPr w:rsidR="0089673D" w:rsidRPr="00896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5FE7"/>
    <w:multiLevelType w:val="hybridMultilevel"/>
    <w:tmpl w:val="EC84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DF7768"/>
    <w:multiLevelType w:val="hybridMultilevel"/>
    <w:tmpl w:val="B874E72E"/>
    <w:lvl w:ilvl="0" w:tplc="0336A9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16229A"/>
    <w:multiLevelType w:val="hybridMultilevel"/>
    <w:tmpl w:val="B700EC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8583ABF"/>
    <w:multiLevelType w:val="hybridMultilevel"/>
    <w:tmpl w:val="F32A4F76"/>
    <w:lvl w:ilvl="0" w:tplc="DDE4F7A6">
      <w:start w:val="1"/>
      <w:numFmt w:val="bullet"/>
      <w:lvlText w:val="o"/>
      <w:lvlJc w:val="left"/>
      <w:pPr>
        <w:ind w:left="773" w:hanging="360"/>
      </w:pPr>
      <w:rPr>
        <w:rFonts w:ascii="Wingdings" w:hAnsi="Wingdings"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4" w15:restartNumberingAfterBreak="0">
    <w:nsid w:val="473D375A"/>
    <w:multiLevelType w:val="hybridMultilevel"/>
    <w:tmpl w:val="8BC6B1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1614347"/>
    <w:multiLevelType w:val="hybridMultilevel"/>
    <w:tmpl w:val="8BC6B1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E215DD"/>
    <w:multiLevelType w:val="hybridMultilevel"/>
    <w:tmpl w:val="29424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1D5A33"/>
    <w:multiLevelType w:val="hybridMultilevel"/>
    <w:tmpl w:val="2244D45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6AFD2F10"/>
    <w:multiLevelType w:val="hybridMultilevel"/>
    <w:tmpl w:val="2730E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2"/>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D"/>
    <w:rsid w:val="00004462"/>
    <w:rsid w:val="000B727F"/>
    <w:rsid w:val="000C0F9D"/>
    <w:rsid w:val="000E789B"/>
    <w:rsid w:val="00126CD8"/>
    <w:rsid w:val="002B3F96"/>
    <w:rsid w:val="002C378F"/>
    <w:rsid w:val="002F083F"/>
    <w:rsid w:val="002F620F"/>
    <w:rsid w:val="00373BBA"/>
    <w:rsid w:val="0044263E"/>
    <w:rsid w:val="004870EC"/>
    <w:rsid w:val="004E090B"/>
    <w:rsid w:val="00572D1D"/>
    <w:rsid w:val="005A763D"/>
    <w:rsid w:val="0062399E"/>
    <w:rsid w:val="00645F06"/>
    <w:rsid w:val="006B1A89"/>
    <w:rsid w:val="006C265E"/>
    <w:rsid w:val="00723B4C"/>
    <w:rsid w:val="007A30A2"/>
    <w:rsid w:val="007E763D"/>
    <w:rsid w:val="00863FB9"/>
    <w:rsid w:val="0089673D"/>
    <w:rsid w:val="008B7B8C"/>
    <w:rsid w:val="008C633B"/>
    <w:rsid w:val="008F24DF"/>
    <w:rsid w:val="0094427C"/>
    <w:rsid w:val="00995BAB"/>
    <w:rsid w:val="009C0CF8"/>
    <w:rsid w:val="00BA2664"/>
    <w:rsid w:val="00C0299E"/>
    <w:rsid w:val="00C921E8"/>
    <w:rsid w:val="00C958A4"/>
    <w:rsid w:val="00CD054A"/>
    <w:rsid w:val="00D12091"/>
    <w:rsid w:val="00D36684"/>
    <w:rsid w:val="00D433C8"/>
    <w:rsid w:val="00D76E76"/>
    <w:rsid w:val="00E90B08"/>
    <w:rsid w:val="00EA0356"/>
    <w:rsid w:val="00EA092A"/>
    <w:rsid w:val="00EA4C6D"/>
    <w:rsid w:val="00EA56D7"/>
    <w:rsid w:val="00F20C57"/>
    <w:rsid w:val="00F245A0"/>
    <w:rsid w:val="00F4797B"/>
    <w:rsid w:val="00F61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468C"/>
  <w15:chartTrackingRefBased/>
  <w15:docId w15:val="{315D3396-DDCF-4FF6-AC6C-DA1BD427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AE1BC-924D-4540-9F6E-BC222FEB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FD2F7-7ED6-435C-8987-347CE0A136E2}">
  <ds:schemaRefs>
    <ds:schemaRef ds:uri="http://schemas.microsoft.com/sharepoint/v3/contenttype/forms"/>
  </ds:schemaRefs>
</ds:datastoreItem>
</file>

<file path=customXml/itemProps3.xml><?xml version="1.0" encoding="utf-8"?>
<ds:datastoreItem xmlns:ds="http://schemas.openxmlformats.org/officeDocument/2006/customXml" ds:itemID="{907B5071-D007-43CC-8B2D-539CA2831A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7261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42</cp:revision>
  <dcterms:created xsi:type="dcterms:W3CDTF">2021-03-10T20:09:00Z</dcterms:created>
  <dcterms:modified xsi:type="dcterms:W3CDTF">2021-03-15T20:38:00Z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