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1205" w:type="dxa"/>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35"/>
        <w:gridCol w:w="5670"/>
      </w:tblGrid>
      <w:tr w:rsidR="002B153E" w14:paraId="325944EF" w14:textId="77777777">
        <w:tc>
          <w:tcPr>
            <w:tcW w:w="11205" w:type="dxa"/>
            <w:gridSpan w:val="2"/>
            <w:shd w:val="clear" w:color="auto" w:fill="D9EAD3"/>
            <w:vAlign w:val="center"/>
          </w:tcPr>
          <w:p w14:paraId="325944EC" w14:textId="77777777" w:rsidR="002B153E" w:rsidRDefault="002B153E">
            <w:pPr>
              <w:rPr>
                <w:b/>
                <w:sz w:val="46"/>
                <w:szCs w:val="46"/>
              </w:rPr>
            </w:pPr>
          </w:p>
          <w:p w14:paraId="325944ED" w14:textId="77777777" w:rsidR="002B153E" w:rsidRDefault="00072E06">
            <w:pPr>
              <w:rPr>
                <w:b/>
                <w:sz w:val="46"/>
                <w:szCs w:val="46"/>
              </w:rPr>
            </w:pPr>
            <w:r>
              <w:rPr>
                <w:b/>
                <w:sz w:val="46"/>
                <w:szCs w:val="46"/>
              </w:rPr>
              <w:t>Grade 7: Water Filtration Unit Plan - Cross Curricular</w:t>
            </w:r>
          </w:p>
          <w:p w14:paraId="325944EE" w14:textId="77777777" w:rsidR="002B153E" w:rsidRDefault="002B153E">
            <w:pPr>
              <w:rPr>
                <w:b/>
                <w:sz w:val="46"/>
                <w:szCs w:val="46"/>
              </w:rPr>
            </w:pPr>
          </w:p>
        </w:tc>
      </w:tr>
      <w:tr w:rsidR="002B153E" w14:paraId="325944F3" w14:textId="77777777">
        <w:tc>
          <w:tcPr>
            <w:tcW w:w="11205" w:type="dxa"/>
            <w:gridSpan w:val="2"/>
            <w:vAlign w:val="center"/>
          </w:tcPr>
          <w:p w14:paraId="325944F0" w14:textId="77777777" w:rsidR="002B153E" w:rsidRDefault="002B153E">
            <w:pPr>
              <w:rPr>
                <w:b/>
                <w:sz w:val="28"/>
                <w:szCs w:val="28"/>
              </w:rPr>
            </w:pPr>
          </w:p>
          <w:p w14:paraId="325944F1" w14:textId="77777777" w:rsidR="002B153E" w:rsidRDefault="00072E06">
            <w:pPr>
              <w:rPr>
                <w:sz w:val="28"/>
                <w:szCs w:val="28"/>
              </w:rPr>
            </w:pPr>
            <w:r>
              <w:rPr>
                <w:b/>
                <w:sz w:val="28"/>
                <w:szCs w:val="28"/>
              </w:rPr>
              <w:t xml:space="preserve">Materials Needed: </w:t>
            </w:r>
            <w:r>
              <w:rPr>
                <w:sz w:val="28"/>
                <w:szCs w:val="28"/>
              </w:rPr>
              <w:t>science journal (use what you have to make one),</w:t>
            </w:r>
            <w:r>
              <w:rPr>
                <w:b/>
                <w:sz w:val="28"/>
                <w:szCs w:val="28"/>
              </w:rPr>
              <w:t xml:space="preserve"> </w:t>
            </w:r>
            <w:r>
              <w:rPr>
                <w:sz w:val="28"/>
                <w:szCs w:val="28"/>
              </w:rPr>
              <w:t>PH test paper (optional, but good for testing results), materials as outlined in the water filtration guide (see below)</w:t>
            </w:r>
            <w:r>
              <w:rPr>
                <w:b/>
                <w:sz w:val="28"/>
                <w:szCs w:val="28"/>
              </w:rPr>
              <w:t xml:space="preserve">, </w:t>
            </w:r>
            <w:hyperlink r:id="rId9">
              <w:r>
                <w:rPr>
                  <w:color w:val="1155CC"/>
                  <w:sz w:val="28"/>
                  <w:szCs w:val="28"/>
                  <w:u w:val="single"/>
                </w:rPr>
                <w:t>Design Thinking Planning Sheet</w:t>
              </w:r>
            </w:hyperlink>
            <w:r>
              <w:rPr>
                <w:sz w:val="28"/>
                <w:szCs w:val="28"/>
              </w:rPr>
              <w:t>, LRC Kits (for SD71 teachers)</w:t>
            </w:r>
          </w:p>
          <w:p w14:paraId="325944F2" w14:textId="77777777" w:rsidR="002B153E" w:rsidRDefault="002B153E">
            <w:pPr>
              <w:rPr>
                <w:sz w:val="28"/>
                <w:szCs w:val="28"/>
              </w:rPr>
            </w:pPr>
          </w:p>
        </w:tc>
      </w:tr>
      <w:tr w:rsidR="002B153E" w14:paraId="325944F7" w14:textId="77777777">
        <w:trPr>
          <w:trHeight w:val="280"/>
        </w:trPr>
        <w:tc>
          <w:tcPr>
            <w:tcW w:w="11205" w:type="dxa"/>
            <w:gridSpan w:val="2"/>
          </w:tcPr>
          <w:p w14:paraId="325944F4" w14:textId="77777777" w:rsidR="002B153E" w:rsidRDefault="002B153E">
            <w:pPr>
              <w:rPr>
                <w:b/>
                <w:sz w:val="28"/>
                <w:szCs w:val="28"/>
              </w:rPr>
            </w:pPr>
          </w:p>
          <w:p w14:paraId="325944F5" w14:textId="77777777" w:rsidR="002B153E" w:rsidRDefault="00072E06">
            <w:pPr>
              <w:rPr>
                <w:sz w:val="34"/>
                <w:szCs w:val="34"/>
              </w:rPr>
            </w:pPr>
            <w:r>
              <w:rPr>
                <w:b/>
                <w:sz w:val="34"/>
                <w:szCs w:val="34"/>
              </w:rPr>
              <w:t>Guiding Question</w:t>
            </w:r>
            <w:r>
              <w:rPr>
                <w:sz w:val="34"/>
                <w:szCs w:val="34"/>
              </w:rPr>
              <w:t>: How can we as environmental stewards ensure clean water for all species?</w:t>
            </w:r>
          </w:p>
          <w:p w14:paraId="325944F6" w14:textId="77777777" w:rsidR="002B153E" w:rsidRDefault="002B153E">
            <w:pPr>
              <w:rPr>
                <w:sz w:val="34"/>
                <w:szCs w:val="34"/>
              </w:rPr>
            </w:pPr>
          </w:p>
        </w:tc>
      </w:tr>
      <w:tr w:rsidR="002B153E" w14:paraId="32594500" w14:textId="77777777">
        <w:tc>
          <w:tcPr>
            <w:tcW w:w="5535" w:type="dxa"/>
          </w:tcPr>
          <w:p w14:paraId="325944F8" w14:textId="77777777" w:rsidR="002B153E" w:rsidRDefault="00072E06">
            <w:pPr>
              <w:rPr>
                <w:sz w:val="28"/>
                <w:szCs w:val="28"/>
              </w:rPr>
            </w:pPr>
            <w:r>
              <w:rPr>
                <w:b/>
                <w:sz w:val="28"/>
                <w:szCs w:val="28"/>
              </w:rPr>
              <w:t>Big Idea</w:t>
            </w:r>
            <w:r>
              <w:rPr>
                <w:sz w:val="28"/>
                <w:szCs w:val="28"/>
              </w:rPr>
              <w:t xml:space="preserve">: </w:t>
            </w:r>
          </w:p>
          <w:p w14:paraId="325944F9" w14:textId="77777777" w:rsidR="002B153E" w:rsidRDefault="00072E06">
            <w:pPr>
              <w:rPr>
                <w:sz w:val="28"/>
                <w:szCs w:val="28"/>
              </w:rPr>
            </w:pPr>
            <w:r>
              <w:rPr>
                <w:color w:val="ED7D31"/>
                <w:sz w:val="28"/>
                <w:szCs w:val="28"/>
              </w:rPr>
              <w:t xml:space="preserve">Science- </w:t>
            </w:r>
            <w:r>
              <w:rPr>
                <w:sz w:val="28"/>
                <w:szCs w:val="28"/>
              </w:rPr>
              <w:t>Earth and its climate have changed over geological time</w:t>
            </w:r>
          </w:p>
          <w:p w14:paraId="325944FA" w14:textId="77777777" w:rsidR="002B153E" w:rsidRDefault="00072E06">
            <w:pPr>
              <w:rPr>
                <w:sz w:val="28"/>
                <w:szCs w:val="28"/>
              </w:rPr>
            </w:pPr>
            <w:r>
              <w:rPr>
                <w:color w:val="538135"/>
                <w:sz w:val="28"/>
                <w:szCs w:val="28"/>
              </w:rPr>
              <w:t>Careers-</w:t>
            </w:r>
            <w:r>
              <w:rPr>
                <w:sz w:val="28"/>
                <w:szCs w:val="28"/>
              </w:rPr>
              <w:t xml:space="preserve"> </w:t>
            </w:r>
            <w:r>
              <w:rPr>
                <w:rFonts w:ascii="Verdana" w:eastAsia="Verdana" w:hAnsi="Verdana" w:cs="Verdana"/>
                <w:sz w:val="24"/>
                <w:szCs w:val="24"/>
              </w:rPr>
              <w:t>New experiences, both within and outside of school, expand our career skill set and options</w:t>
            </w:r>
          </w:p>
          <w:p w14:paraId="325944FB" w14:textId="77777777" w:rsidR="002B153E" w:rsidRDefault="00072E06">
            <w:pPr>
              <w:rPr>
                <w:sz w:val="28"/>
                <w:szCs w:val="28"/>
              </w:rPr>
            </w:pPr>
            <w:r>
              <w:rPr>
                <w:color w:val="00B0F0"/>
                <w:sz w:val="28"/>
                <w:szCs w:val="28"/>
              </w:rPr>
              <w:t>ADST-</w:t>
            </w:r>
            <w:r>
              <w:rPr>
                <w:sz w:val="28"/>
                <w:szCs w:val="28"/>
              </w:rPr>
              <w:t xml:space="preserve"> </w:t>
            </w:r>
            <w:r>
              <w:rPr>
                <w:rFonts w:ascii="Verdana" w:eastAsia="Verdana" w:hAnsi="Verdana" w:cs="Verdana"/>
                <w:sz w:val="24"/>
                <w:szCs w:val="24"/>
              </w:rPr>
              <w:t>Design can be responsive to identified needs.</w:t>
            </w:r>
          </w:p>
        </w:tc>
        <w:tc>
          <w:tcPr>
            <w:tcW w:w="5670" w:type="dxa"/>
          </w:tcPr>
          <w:p w14:paraId="325944FC" w14:textId="77777777" w:rsidR="002B153E" w:rsidRDefault="00072E06">
            <w:pPr>
              <w:rPr>
                <w:sz w:val="28"/>
                <w:szCs w:val="28"/>
              </w:rPr>
            </w:pPr>
            <w:r>
              <w:rPr>
                <w:b/>
                <w:sz w:val="28"/>
                <w:szCs w:val="28"/>
              </w:rPr>
              <w:t>First Peoples Principles</w:t>
            </w:r>
            <w:r>
              <w:rPr>
                <w:sz w:val="28"/>
                <w:szCs w:val="28"/>
              </w:rPr>
              <w:t xml:space="preserve">: </w:t>
            </w:r>
          </w:p>
          <w:p w14:paraId="325944FD" w14:textId="77777777" w:rsidR="002B153E" w:rsidRDefault="00072E06">
            <w:pPr>
              <w:rPr>
                <w:sz w:val="28"/>
                <w:szCs w:val="28"/>
              </w:rPr>
            </w:pPr>
            <w:r>
              <w:rPr>
                <w:sz w:val="28"/>
                <w:szCs w:val="28"/>
              </w:rPr>
              <w:t>Learning is holistic, reflective, reflexive, experiential, and relational.</w:t>
            </w:r>
          </w:p>
          <w:p w14:paraId="325944FE" w14:textId="77777777" w:rsidR="002B153E" w:rsidRDefault="002B153E">
            <w:pPr>
              <w:rPr>
                <w:sz w:val="28"/>
                <w:szCs w:val="28"/>
              </w:rPr>
            </w:pPr>
          </w:p>
          <w:p w14:paraId="325944FF" w14:textId="77777777" w:rsidR="002B153E" w:rsidRDefault="002B153E">
            <w:pPr>
              <w:rPr>
                <w:sz w:val="28"/>
                <w:szCs w:val="28"/>
              </w:rPr>
            </w:pPr>
          </w:p>
        </w:tc>
      </w:tr>
      <w:tr w:rsidR="002B153E" w14:paraId="3259450E" w14:textId="77777777">
        <w:tc>
          <w:tcPr>
            <w:tcW w:w="5535" w:type="dxa"/>
          </w:tcPr>
          <w:p w14:paraId="32594501" w14:textId="77777777" w:rsidR="002B153E" w:rsidRDefault="00072E06">
            <w:pPr>
              <w:rPr>
                <w:b/>
                <w:sz w:val="28"/>
                <w:szCs w:val="28"/>
              </w:rPr>
            </w:pPr>
            <w:r>
              <w:rPr>
                <w:b/>
                <w:sz w:val="28"/>
                <w:szCs w:val="28"/>
              </w:rPr>
              <w:t xml:space="preserve">Competencies </w:t>
            </w:r>
          </w:p>
          <w:p w14:paraId="32594502" w14:textId="77777777" w:rsidR="002B153E" w:rsidRDefault="00072E06">
            <w:pPr>
              <w:rPr>
                <w:sz w:val="28"/>
                <w:szCs w:val="28"/>
              </w:rPr>
            </w:pPr>
            <w:r>
              <w:rPr>
                <w:color w:val="ED7D31"/>
                <w:sz w:val="28"/>
                <w:szCs w:val="28"/>
              </w:rPr>
              <w:t xml:space="preserve">Science- </w:t>
            </w:r>
            <w:r>
              <w:rPr>
                <w:sz w:val="28"/>
                <w:szCs w:val="28"/>
              </w:rPr>
              <w:t>meets most competencies of the Grade 7 curriculum</w:t>
            </w:r>
          </w:p>
          <w:p w14:paraId="32594503" w14:textId="77777777" w:rsidR="002B153E" w:rsidRDefault="00072E06">
            <w:pPr>
              <w:rPr>
                <w:rFonts w:ascii="Verdana" w:eastAsia="Verdana" w:hAnsi="Verdana" w:cs="Verdana"/>
                <w:sz w:val="24"/>
                <w:szCs w:val="24"/>
              </w:rPr>
            </w:pPr>
            <w:r>
              <w:rPr>
                <w:color w:val="538135"/>
                <w:sz w:val="28"/>
                <w:szCs w:val="28"/>
              </w:rPr>
              <w:t>Careers-</w:t>
            </w:r>
            <w:r>
              <w:rPr>
                <w:sz w:val="28"/>
                <w:szCs w:val="28"/>
              </w:rPr>
              <w:t xml:space="preserve"> </w:t>
            </w:r>
            <w:r>
              <w:rPr>
                <w:rFonts w:ascii="Verdana" w:eastAsia="Verdana" w:hAnsi="Verdana" w:cs="Verdana"/>
                <w:color w:val="3B3B3B"/>
                <w:sz w:val="24"/>
                <w:szCs w:val="24"/>
                <w:highlight w:val="white"/>
              </w:rPr>
              <w:t>Examine the importance of service learning and the responsibility of individuals to contribute to the community and the world (others fit as well)</w:t>
            </w:r>
          </w:p>
          <w:p w14:paraId="32594504" w14:textId="77777777" w:rsidR="002B153E" w:rsidRDefault="00072E06">
            <w:pPr>
              <w:rPr>
                <w:sz w:val="28"/>
                <w:szCs w:val="28"/>
              </w:rPr>
            </w:pPr>
            <w:r>
              <w:rPr>
                <w:color w:val="00B0F0"/>
                <w:sz w:val="28"/>
                <w:szCs w:val="28"/>
              </w:rPr>
              <w:t>ADST-</w:t>
            </w:r>
            <w:r>
              <w:rPr>
                <w:sz w:val="28"/>
                <w:szCs w:val="28"/>
              </w:rPr>
              <w:t xml:space="preserve"> meets most competencies of the Grade 7 curriculum</w:t>
            </w:r>
          </w:p>
          <w:p w14:paraId="32594505" w14:textId="77777777" w:rsidR="002B153E" w:rsidRDefault="00072E06">
            <w:pPr>
              <w:rPr>
                <w:rFonts w:ascii="Verdana" w:eastAsia="Verdana" w:hAnsi="Verdana" w:cs="Verdana"/>
                <w:sz w:val="24"/>
                <w:szCs w:val="24"/>
              </w:rPr>
            </w:pPr>
            <w:r>
              <w:rPr>
                <w:sz w:val="28"/>
                <w:szCs w:val="28"/>
              </w:rPr>
              <w:t>*</w:t>
            </w:r>
            <w:r>
              <w:rPr>
                <w:rFonts w:ascii="Verdana" w:eastAsia="Verdana" w:hAnsi="Verdana" w:cs="Verdana"/>
                <w:sz w:val="24"/>
                <w:szCs w:val="24"/>
              </w:rPr>
              <w:t>Design-thinking framework (ADST placemat)</w:t>
            </w:r>
          </w:p>
          <w:p w14:paraId="32594506" w14:textId="77777777" w:rsidR="002B153E" w:rsidRDefault="002B153E">
            <w:pPr>
              <w:rPr>
                <w:rFonts w:ascii="Verdana" w:eastAsia="Verdana" w:hAnsi="Verdana" w:cs="Verdana"/>
                <w:sz w:val="24"/>
                <w:szCs w:val="24"/>
              </w:rPr>
            </w:pPr>
          </w:p>
          <w:p w14:paraId="32594507" w14:textId="77777777" w:rsidR="002B153E" w:rsidRDefault="002B153E">
            <w:pPr>
              <w:rPr>
                <w:rFonts w:ascii="Verdana" w:eastAsia="Verdana" w:hAnsi="Verdana" w:cs="Verdana"/>
                <w:sz w:val="24"/>
                <w:szCs w:val="24"/>
              </w:rPr>
            </w:pPr>
          </w:p>
          <w:p w14:paraId="32594508" w14:textId="77777777" w:rsidR="002B153E" w:rsidRDefault="002B153E">
            <w:pPr>
              <w:rPr>
                <w:rFonts w:ascii="Verdana" w:eastAsia="Verdana" w:hAnsi="Verdana" w:cs="Verdana"/>
                <w:sz w:val="24"/>
                <w:szCs w:val="24"/>
              </w:rPr>
            </w:pPr>
          </w:p>
          <w:p w14:paraId="32594509" w14:textId="77777777" w:rsidR="002B153E" w:rsidRDefault="002B153E">
            <w:pPr>
              <w:rPr>
                <w:rFonts w:ascii="Verdana" w:eastAsia="Verdana" w:hAnsi="Verdana" w:cs="Verdana"/>
                <w:sz w:val="24"/>
                <w:szCs w:val="24"/>
              </w:rPr>
            </w:pPr>
          </w:p>
        </w:tc>
        <w:tc>
          <w:tcPr>
            <w:tcW w:w="5670" w:type="dxa"/>
          </w:tcPr>
          <w:p w14:paraId="3259450A" w14:textId="77777777" w:rsidR="002B153E" w:rsidRDefault="00072E06">
            <w:pPr>
              <w:rPr>
                <w:color w:val="ED7D31"/>
                <w:sz w:val="28"/>
                <w:szCs w:val="28"/>
              </w:rPr>
            </w:pPr>
            <w:r>
              <w:rPr>
                <w:b/>
                <w:sz w:val="28"/>
                <w:szCs w:val="28"/>
              </w:rPr>
              <w:t>Content</w:t>
            </w:r>
            <w:r>
              <w:rPr>
                <w:sz w:val="28"/>
                <w:szCs w:val="28"/>
              </w:rPr>
              <w:t xml:space="preserve">: </w:t>
            </w:r>
          </w:p>
          <w:p w14:paraId="3259450B" w14:textId="77777777" w:rsidR="002B153E" w:rsidRDefault="00072E06">
            <w:pPr>
              <w:rPr>
                <w:rFonts w:ascii="Verdana" w:eastAsia="Verdana" w:hAnsi="Verdana" w:cs="Verdana"/>
                <w:sz w:val="24"/>
                <w:szCs w:val="24"/>
              </w:rPr>
            </w:pPr>
            <w:r>
              <w:rPr>
                <w:color w:val="ED7D31"/>
                <w:sz w:val="28"/>
                <w:szCs w:val="28"/>
              </w:rPr>
              <w:t xml:space="preserve">Science- </w:t>
            </w:r>
            <w:r>
              <w:rPr>
                <w:sz w:val="28"/>
                <w:szCs w:val="28"/>
              </w:rPr>
              <w:t xml:space="preserve">Survival Needs: </w:t>
            </w:r>
            <w:r>
              <w:rPr>
                <w:rFonts w:ascii="Verdana" w:eastAsia="Verdana" w:hAnsi="Verdana" w:cs="Verdana"/>
                <w:sz w:val="24"/>
                <w:szCs w:val="24"/>
              </w:rPr>
              <w:t xml:space="preserve">all organisms need space, food, water, and access to resources </w:t>
            </w:r>
            <w:proofErr w:type="gramStart"/>
            <w:r>
              <w:rPr>
                <w:rFonts w:ascii="Verdana" w:eastAsia="Verdana" w:hAnsi="Verdana" w:cs="Verdana"/>
                <w:sz w:val="24"/>
                <w:szCs w:val="24"/>
              </w:rPr>
              <w:t>in order to</w:t>
            </w:r>
            <w:proofErr w:type="gramEnd"/>
            <w:r>
              <w:rPr>
                <w:rFonts w:ascii="Verdana" w:eastAsia="Verdana" w:hAnsi="Verdana" w:cs="Verdana"/>
                <w:sz w:val="24"/>
                <w:szCs w:val="24"/>
              </w:rPr>
              <w:t xml:space="preserve"> survive</w:t>
            </w:r>
          </w:p>
          <w:p w14:paraId="3259450C" w14:textId="77777777" w:rsidR="002B153E" w:rsidRDefault="00072E06">
            <w:pPr>
              <w:rPr>
                <w:rFonts w:ascii="Verdana" w:eastAsia="Verdana" w:hAnsi="Verdana" w:cs="Verdana"/>
                <w:sz w:val="24"/>
                <w:szCs w:val="24"/>
              </w:rPr>
            </w:pPr>
            <w:r>
              <w:rPr>
                <w:color w:val="538135"/>
                <w:sz w:val="28"/>
                <w:szCs w:val="28"/>
              </w:rPr>
              <w:t>Careers-</w:t>
            </w:r>
            <w:r>
              <w:rPr>
                <w:sz w:val="28"/>
                <w:szCs w:val="28"/>
              </w:rPr>
              <w:t xml:space="preserve"> </w:t>
            </w:r>
            <w:r>
              <w:rPr>
                <w:rFonts w:ascii="Verdana" w:eastAsia="Verdana" w:hAnsi="Verdana" w:cs="Verdana"/>
                <w:sz w:val="24"/>
                <w:szCs w:val="24"/>
              </w:rPr>
              <w:t>problem-solving and decision-making strategies</w:t>
            </w:r>
          </w:p>
          <w:p w14:paraId="3259450D" w14:textId="77777777" w:rsidR="002B153E" w:rsidRDefault="00072E06">
            <w:pPr>
              <w:rPr>
                <w:b/>
                <w:sz w:val="28"/>
                <w:szCs w:val="28"/>
              </w:rPr>
            </w:pPr>
            <w:r>
              <w:rPr>
                <w:color w:val="00B0F0"/>
                <w:sz w:val="28"/>
                <w:szCs w:val="28"/>
              </w:rPr>
              <w:t>ADST-</w:t>
            </w:r>
            <w:r>
              <w:rPr>
                <w:sz w:val="28"/>
                <w:szCs w:val="28"/>
              </w:rPr>
              <w:t xml:space="preserve"> </w:t>
            </w:r>
            <w:r>
              <w:rPr>
                <w:rFonts w:ascii="Verdana" w:eastAsia="Verdana" w:hAnsi="Verdana" w:cs="Verdana"/>
                <w:sz w:val="24"/>
                <w:szCs w:val="24"/>
              </w:rPr>
              <w:t>Locally developed module: Water filtration system</w:t>
            </w:r>
          </w:p>
        </w:tc>
      </w:tr>
      <w:tr w:rsidR="002B153E" w14:paraId="32594510" w14:textId="77777777">
        <w:trPr>
          <w:trHeight w:val="280"/>
        </w:trPr>
        <w:tc>
          <w:tcPr>
            <w:tcW w:w="11205" w:type="dxa"/>
            <w:gridSpan w:val="2"/>
            <w:shd w:val="clear" w:color="auto" w:fill="D0E0E3"/>
          </w:tcPr>
          <w:p w14:paraId="3259450F" w14:textId="77777777" w:rsidR="002B153E" w:rsidRDefault="00072E06">
            <w:pPr>
              <w:pStyle w:val="Heading2"/>
              <w:outlineLvl w:val="1"/>
              <w:rPr>
                <w:sz w:val="34"/>
                <w:szCs w:val="34"/>
              </w:rPr>
            </w:pPr>
            <w:r>
              <w:rPr>
                <w:sz w:val="34"/>
                <w:szCs w:val="34"/>
              </w:rPr>
              <w:lastRenderedPageBreak/>
              <w:t>Learning Path</w:t>
            </w:r>
          </w:p>
        </w:tc>
      </w:tr>
      <w:tr w:rsidR="002B153E" w14:paraId="32594513" w14:textId="77777777">
        <w:trPr>
          <w:trHeight w:val="280"/>
        </w:trPr>
        <w:tc>
          <w:tcPr>
            <w:tcW w:w="11205" w:type="dxa"/>
            <w:gridSpan w:val="2"/>
          </w:tcPr>
          <w:p w14:paraId="32594511" w14:textId="77777777" w:rsidR="002B153E" w:rsidRDefault="00072E06">
            <w:pPr>
              <w:pStyle w:val="Heading2"/>
              <w:outlineLvl w:val="1"/>
              <w:rPr>
                <w:b w:val="0"/>
                <w:sz w:val="24"/>
                <w:szCs w:val="24"/>
              </w:rPr>
            </w:pPr>
            <w:bookmarkStart w:id="0" w:name="_xwexj16u0eiy" w:colFirst="0" w:colLast="0"/>
            <w:bookmarkEnd w:id="0"/>
            <w:r>
              <w:rPr>
                <w:b w:val="0"/>
                <w:sz w:val="24"/>
                <w:szCs w:val="24"/>
              </w:rPr>
              <w:t>Note: Students may need to ‘create’ a science journal before embarking on their learning journey.                      Students will watch two videos to engage their thinking. After reflection and class discussion, UN Sustainability Goals 6 and 13 will be shared. Students will then ideate to create a water filtration system. Extension activities to stretch their thinking (and yours!) follow.</w:t>
            </w:r>
          </w:p>
          <w:p w14:paraId="32594512" w14:textId="77777777" w:rsidR="002B153E" w:rsidRDefault="002B153E"/>
        </w:tc>
      </w:tr>
      <w:tr w:rsidR="002B153E" w14:paraId="32594515" w14:textId="77777777">
        <w:trPr>
          <w:trHeight w:val="280"/>
        </w:trPr>
        <w:tc>
          <w:tcPr>
            <w:tcW w:w="11205" w:type="dxa"/>
            <w:gridSpan w:val="2"/>
            <w:shd w:val="clear" w:color="auto" w:fill="D9EAD3"/>
          </w:tcPr>
          <w:p w14:paraId="32594514" w14:textId="77777777" w:rsidR="002B153E" w:rsidRDefault="00072E06">
            <w:pPr>
              <w:pStyle w:val="Heading2"/>
              <w:outlineLvl w:val="1"/>
              <w:rPr>
                <w:sz w:val="34"/>
                <w:szCs w:val="34"/>
              </w:rPr>
            </w:pPr>
            <w:bookmarkStart w:id="1" w:name="_v8od1xojvrsp" w:colFirst="0" w:colLast="0"/>
            <w:bookmarkEnd w:id="1"/>
            <w:r>
              <w:rPr>
                <w:sz w:val="34"/>
                <w:szCs w:val="34"/>
              </w:rPr>
              <w:t xml:space="preserve">Lesson Plan </w:t>
            </w:r>
          </w:p>
        </w:tc>
      </w:tr>
      <w:tr w:rsidR="002B153E" w14:paraId="32594517" w14:textId="77777777">
        <w:trPr>
          <w:trHeight w:val="280"/>
        </w:trPr>
        <w:tc>
          <w:tcPr>
            <w:tcW w:w="11205" w:type="dxa"/>
            <w:gridSpan w:val="2"/>
            <w:shd w:val="clear" w:color="auto" w:fill="D0E0E3"/>
            <w:vAlign w:val="center"/>
          </w:tcPr>
          <w:p w14:paraId="32594516" w14:textId="77777777" w:rsidR="002B153E" w:rsidRDefault="00072E06">
            <w:pPr>
              <w:rPr>
                <w:rFonts w:ascii="Quicksand" w:eastAsia="Quicksand" w:hAnsi="Quicksand" w:cs="Quicksand"/>
                <w:sz w:val="28"/>
                <w:szCs w:val="28"/>
              </w:rPr>
            </w:pPr>
            <w:r>
              <w:rPr>
                <w:rFonts w:ascii="Quicksand" w:eastAsia="Quicksand" w:hAnsi="Quicksand" w:cs="Quicksand"/>
                <w:sz w:val="28"/>
                <w:szCs w:val="28"/>
              </w:rPr>
              <w:t xml:space="preserve">Get Ready! </w:t>
            </w:r>
          </w:p>
        </w:tc>
      </w:tr>
      <w:tr w:rsidR="002B153E" w14:paraId="3259452D" w14:textId="77777777">
        <w:tc>
          <w:tcPr>
            <w:tcW w:w="11205" w:type="dxa"/>
            <w:gridSpan w:val="2"/>
          </w:tcPr>
          <w:p w14:paraId="32594518" w14:textId="77777777" w:rsidR="002B153E" w:rsidRDefault="002B153E">
            <w:pPr>
              <w:rPr>
                <w:rFonts w:ascii="Quicksand" w:eastAsia="Quicksand" w:hAnsi="Quicksand" w:cs="Quicksand"/>
                <w:sz w:val="28"/>
                <w:szCs w:val="28"/>
              </w:rPr>
            </w:pPr>
          </w:p>
          <w:p w14:paraId="32594519" w14:textId="77777777" w:rsidR="002B153E" w:rsidRDefault="00072E06">
            <w:pPr>
              <w:rPr>
                <w:sz w:val="24"/>
                <w:szCs w:val="24"/>
              </w:rPr>
            </w:pPr>
            <w:r>
              <w:rPr>
                <w:sz w:val="24"/>
                <w:szCs w:val="24"/>
              </w:rPr>
              <w:t xml:space="preserve">Watch </w:t>
            </w:r>
            <w:hyperlink r:id="rId10">
              <w:r>
                <w:rPr>
                  <w:color w:val="1155CC"/>
                  <w:sz w:val="24"/>
                  <w:szCs w:val="24"/>
                  <w:u w:val="single"/>
                </w:rPr>
                <w:t>Where We Get Our Fresh Water</w:t>
              </w:r>
            </w:hyperlink>
          </w:p>
          <w:p w14:paraId="3259451A" w14:textId="77777777" w:rsidR="002B153E" w:rsidRDefault="00072E06">
            <w:pPr>
              <w:rPr>
                <w:sz w:val="24"/>
                <w:szCs w:val="24"/>
              </w:rPr>
            </w:pPr>
            <w:r>
              <w:rPr>
                <w:sz w:val="24"/>
                <w:szCs w:val="24"/>
              </w:rPr>
              <w:t>Reflect: In your science journal, answer these questions:</w:t>
            </w:r>
          </w:p>
          <w:p w14:paraId="3259451B" w14:textId="77777777" w:rsidR="002B153E" w:rsidRDefault="00072E06">
            <w:pPr>
              <w:numPr>
                <w:ilvl w:val="0"/>
                <w:numId w:val="3"/>
              </w:numPr>
              <w:rPr>
                <w:sz w:val="24"/>
                <w:szCs w:val="24"/>
              </w:rPr>
            </w:pPr>
            <w:r>
              <w:rPr>
                <w:sz w:val="24"/>
                <w:szCs w:val="24"/>
              </w:rPr>
              <w:t>What is the most interesting bit you learned?</w:t>
            </w:r>
          </w:p>
          <w:p w14:paraId="3259451C" w14:textId="77777777" w:rsidR="002B153E" w:rsidRDefault="00072E06">
            <w:pPr>
              <w:numPr>
                <w:ilvl w:val="0"/>
                <w:numId w:val="3"/>
              </w:numPr>
              <w:rPr>
                <w:sz w:val="24"/>
                <w:szCs w:val="24"/>
              </w:rPr>
            </w:pPr>
            <w:r>
              <w:rPr>
                <w:sz w:val="24"/>
                <w:szCs w:val="24"/>
              </w:rPr>
              <w:t>What is one question you have since watching the video? You may have more than one question.</w:t>
            </w:r>
          </w:p>
          <w:p w14:paraId="3259451D" w14:textId="77777777" w:rsidR="002B153E" w:rsidRDefault="00072E06">
            <w:pPr>
              <w:rPr>
                <w:sz w:val="24"/>
                <w:szCs w:val="24"/>
              </w:rPr>
            </w:pPr>
            <w:r>
              <w:rPr>
                <w:sz w:val="24"/>
                <w:szCs w:val="24"/>
              </w:rPr>
              <w:t xml:space="preserve">Watch </w:t>
            </w:r>
            <w:hyperlink r:id="rId11">
              <w:r>
                <w:rPr>
                  <w:color w:val="1155CC"/>
                  <w:sz w:val="24"/>
                  <w:szCs w:val="24"/>
                  <w:u w:val="single"/>
                </w:rPr>
                <w:t>Are We Running Out of Clean Water</w:t>
              </w:r>
            </w:hyperlink>
            <w:r>
              <w:rPr>
                <w:sz w:val="24"/>
                <w:szCs w:val="24"/>
              </w:rPr>
              <w:t>?</w:t>
            </w:r>
          </w:p>
          <w:p w14:paraId="3259451E" w14:textId="77777777" w:rsidR="002B153E" w:rsidRDefault="00072E06">
            <w:pPr>
              <w:rPr>
                <w:sz w:val="24"/>
                <w:szCs w:val="24"/>
              </w:rPr>
            </w:pPr>
            <w:r>
              <w:rPr>
                <w:sz w:val="24"/>
                <w:szCs w:val="24"/>
              </w:rPr>
              <w:t>Reflect: In your science journal, answer these questions:</w:t>
            </w:r>
          </w:p>
          <w:p w14:paraId="3259451F" w14:textId="77777777" w:rsidR="002B153E" w:rsidRDefault="00072E06">
            <w:pPr>
              <w:numPr>
                <w:ilvl w:val="0"/>
                <w:numId w:val="1"/>
              </w:numPr>
              <w:rPr>
                <w:sz w:val="24"/>
                <w:szCs w:val="24"/>
              </w:rPr>
            </w:pPr>
            <w:r>
              <w:rPr>
                <w:sz w:val="24"/>
                <w:szCs w:val="24"/>
              </w:rPr>
              <w:t>What is the most interesting bit you learned?</w:t>
            </w:r>
          </w:p>
          <w:p w14:paraId="32594520" w14:textId="77777777" w:rsidR="002B153E" w:rsidRDefault="00072E06">
            <w:pPr>
              <w:numPr>
                <w:ilvl w:val="0"/>
                <w:numId w:val="1"/>
              </w:numPr>
              <w:rPr>
                <w:sz w:val="24"/>
                <w:szCs w:val="24"/>
              </w:rPr>
            </w:pPr>
            <w:r>
              <w:rPr>
                <w:sz w:val="24"/>
                <w:szCs w:val="24"/>
              </w:rPr>
              <w:t>What is one question you have now? You may have more than one question.</w:t>
            </w:r>
          </w:p>
          <w:p w14:paraId="32594521" w14:textId="77777777" w:rsidR="002B153E" w:rsidRDefault="00072E06">
            <w:pPr>
              <w:rPr>
                <w:sz w:val="24"/>
                <w:szCs w:val="24"/>
              </w:rPr>
            </w:pPr>
            <w:r>
              <w:rPr>
                <w:sz w:val="24"/>
                <w:szCs w:val="24"/>
              </w:rPr>
              <w:t xml:space="preserve">Consider </w:t>
            </w:r>
            <w:hyperlink r:id="rId12">
              <w:r>
                <w:rPr>
                  <w:color w:val="1155CC"/>
                  <w:sz w:val="24"/>
                  <w:szCs w:val="24"/>
                  <w:u w:val="single"/>
                </w:rPr>
                <w:t xml:space="preserve">UN Sustainability Goals </w:t>
              </w:r>
            </w:hyperlink>
            <w:hyperlink r:id="rId13">
              <w:r>
                <w:rPr>
                  <w:b/>
                  <w:color w:val="1155CC"/>
                  <w:sz w:val="24"/>
                  <w:szCs w:val="24"/>
                  <w:u w:val="single"/>
                </w:rPr>
                <w:t>(SDG’s</w:t>
              </w:r>
            </w:hyperlink>
            <w:hyperlink r:id="rId14">
              <w:r>
                <w:rPr>
                  <w:color w:val="1155CC"/>
                  <w:sz w:val="24"/>
                  <w:szCs w:val="24"/>
                  <w:u w:val="single"/>
                </w:rPr>
                <w:t>)</w:t>
              </w:r>
            </w:hyperlink>
            <w:r>
              <w:rPr>
                <w:sz w:val="24"/>
                <w:szCs w:val="24"/>
              </w:rPr>
              <w:t xml:space="preserve"> as you watch:</w:t>
            </w:r>
          </w:p>
          <w:p w14:paraId="32594522" w14:textId="77777777" w:rsidR="002B153E" w:rsidRDefault="0032133F">
            <w:pPr>
              <w:rPr>
                <w:sz w:val="24"/>
                <w:szCs w:val="24"/>
              </w:rPr>
            </w:pPr>
            <w:hyperlink r:id="rId15">
              <w:r w:rsidR="00072E06">
                <w:rPr>
                  <w:color w:val="1155CC"/>
                  <w:sz w:val="24"/>
                  <w:szCs w:val="24"/>
                  <w:u w:val="single"/>
                </w:rPr>
                <w:t>Ken Robinson and Emma Watson: The World's Largest Lesson</w:t>
              </w:r>
            </w:hyperlink>
            <w:r w:rsidR="00072E06">
              <w:rPr>
                <w:sz w:val="24"/>
                <w:szCs w:val="24"/>
              </w:rPr>
              <w:t xml:space="preserve"> </w:t>
            </w:r>
          </w:p>
          <w:p w14:paraId="32594523" w14:textId="77777777" w:rsidR="002B153E" w:rsidRDefault="00072E06">
            <w:pPr>
              <w:rPr>
                <w:sz w:val="24"/>
                <w:szCs w:val="24"/>
              </w:rPr>
            </w:pPr>
            <w:r>
              <w:rPr>
                <w:sz w:val="24"/>
                <w:szCs w:val="24"/>
              </w:rPr>
              <w:t xml:space="preserve">It is our job as community members, and people on earth, to support the welfare of our earth all that encompasses it. By taking part in this learning, students will be exploring two of the SDG’s. </w:t>
            </w:r>
          </w:p>
          <w:p w14:paraId="32594524" w14:textId="77777777" w:rsidR="002B153E" w:rsidRDefault="00072E06">
            <w:pPr>
              <w:rPr>
                <w:b/>
                <w:i/>
                <w:sz w:val="28"/>
                <w:szCs w:val="28"/>
              </w:rPr>
            </w:pPr>
            <w:r>
              <w:rPr>
                <w:sz w:val="24"/>
                <w:szCs w:val="24"/>
              </w:rPr>
              <w:t xml:space="preserve">Please take a moment to look over these and discuss how we can continue to support the SDG’s outside of school. </w:t>
            </w:r>
            <w:r>
              <w:rPr>
                <w:b/>
                <w:i/>
                <w:sz w:val="24"/>
                <w:szCs w:val="24"/>
              </w:rPr>
              <w:t>Are there other Daily Actions your students can think of? Add them to their science journals!</w:t>
            </w:r>
          </w:p>
          <w:p w14:paraId="32594525" w14:textId="77777777" w:rsidR="002B153E" w:rsidRDefault="00072E06">
            <w:pPr>
              <w:rPr>
                <w:sz w:val="24"/>
                <w:szCs w:val="24"/>
              </w:rPr>
            </w:pPr>
            <w:r>
              <w:rPr>
                <w:noProof/>
              </w:rPr>
              <w:drawing>
                <wp:anchor distT="114300" distB="114300" distL="114300" distR="114300" simplePos="0" relativeHeight="251658240" behindDoc="0" locked="0" layoutInCell="1" hidden="0" allowOverlap="1" wp14:anchorId="32594564" wp14:editId="32594565">
                  <wp:simplePos x="0" y="0"/>
                  <wp:positionH relativeFrom="column">
                    <wp:posOffset>66676</wp:posOffset>
                  </wp:positionH>
                  <wp:positionV relativeFrom="paragraph">
                    <wp:posOffset>123230</wp:posOffset>
                  </wp:positionV>
                  <wp:extent cx="1986958" cy="1651992"/>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1986958" cy="1651992"/>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32594566" wp14:editId="32594567">
                  <wp:simplePos x="0" y="0"/>
                  <wp:positionH relativeFrom="column">
                    <wp:posOffset>2266950</wp:posOffset>
                  </wp:positionH>
                  <wp:positionV relativeFrom="paragraph">
                    <wp:posOffset>123825</wp:posOffset>
                  </wp:positionV>
                  <wp:extent cx="2119313" cy="1697412"/>
                  <wp:effectExtent l="0" t="0" r="0"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2119313" cy="1697412"/>
                          </a:xfrm>
                          <a:prstGeom prst="rect">
                            <a:avLst/>
                          </a:prstGeom>
                          <a:ln/>
                        </pic:spPr>
                      </pic:pic>
                    </a:graphicData>
                  </a:graphic>
                </wp:anchor>
              </w:drawing>
            </w:r>
          </w:p>
          <w:p w14:paraId="32594526" w14:textId="77777777" w:rsidR="002B153E" w:rsidRDefault="002B153E">
            <w:pPr>
              <w:rPr>
                <w:rFonts w:ascii="Arial" w:eastAsia="Arial" w:hAnsi="Arial" w:cs="Arial"/>
                <w:sz w:val="24"/>
                <w:szCs w:val="24"/>
              </w:rPr>
            </w:pPr>
          </w:p>
          <w:p w14:paraId="32594527" w14:textId="77777777" w:rsidR="002B153E" w:rsidRDefault="00072E06">
            <w:pPr>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rPr>
              <w:t>Want a copy of all 17 SDGs in a printable infographic card format?</w:t>
            </w:r>
            <w:r>
              <w:rPr>
                <w:rFonts w:ascii="Arial" w:eastAsia="Arial" w:hAnsi="Arial" w:cs="Arial"/>
                <w:sz w:val="24"/>
                <w:szCs w:val="24"/>
              </w:rPr>
              <w:t xml:space="preserve"> </w:t>
            </w:r>
          </w:p>
          <w:p w14:paraId="32594528" w14:textId="77777777" w:rsidR="002B153E" w:rsidRDefault="00072E06">
            <w:pPr>
              <w:rPr>
                <w:sz w:val="28"/>
                <w:szCs w:val="28"/>
              </w:rPr>
            </w:pPr>
            <w:r>
              <w:rPr>
                <w:rFonts w:ascii="Arial" w:eastAsia="Arial" w:hAnsi="Arial" w:cs="Arial"/>
                <w:sz w:val="24"/>
                <w:szCs w:val="24"/>
              </w:rPr>
              <w:t xml:space="preserve">Access a downloadable PDF on the SD71 </w:t>
            </w:r>
            <w:hyperlink r:id="rId18">
              <w:r>
                <w:rPr>
                  <w:rFonts w:ascii="Arial" w:eastAsia="Arial" w:hAnsi="Arial" w:cs="Arial"/>
                  <w:color w:val="1155CC"/>
                  <w:sz w:val="24"/>
                  <w:szCs w:val="24"/>
                  <w:u w:val="single"/>
                </w:rPr>
                <w:t>Comox Valley Careers Department</w:t>
              </w:r>
            </w:hyperlink>
            <w:r>
              <w:rPr>
                <w:rFonts w:ascii="Arial Unicode MS" w:eastAsia="Arial Unicode MS" w:hAnsi="Arial Unicode MS" w:cs="Arial Unicode MS"/>
                <w:sz w:val="24"/>
                <w:szCs w:val="24"/>
              </w:rPr>
              <w:t xml:space="preserve"> under Elementary → Sustainability: Teacher Resources → SDG Cards Primary</w:t>
            </w:r>
          </w:p>
          <w:p w14:paraId="32594529" w14:textId="77777777" w:rsidR="002B153E" w:rsidRDefault="002B153E">
            <w:pPr>
              <w:rPr>
                <w:sz w:val="28"/>
                <w:szCs w:val="28"/>
              </w:rPr>
            </w:pPr>
          </w:p>
          <w:p w14:paraId="3259452A" w14:textId="77777777" w:rsidR="002B153E" w:rsidRDefault="00072E06">
            <w:pPr>
              <w:rPr>
                <w:b/>
                <w:i/>
                <w:sz w:val="24"/>
                <w:szCs w:val="24"/>
              </w:rPr>
            </w:pPr>
            <w:r>
              <w:rPr>
                <w:b/>
                <w:i/>
                <w:sz w:val="24"/>
                <w:szCs w:val="24"/>
              </w:rPr>
              <w:t xml:space="preserve">Exit </w:t>
            </w:r>
            <w:proofErr w:type="spellStart"/>
            <w:proofErr w:type="gramStart"/>
            <w:r>
              <w:rPr>
                <w:b/>
                <w:i/>
                <w:sz w:val="24"/>
                <w:szCs w:val="24"/>
              </w:rPr>
              <w:t>slip</w:t>
            </w:r>
            <w:r>
              <w:rPr>
                <w:sz w:val="24"/>
                <w:szCs w:val="24"/>
              </w:rPr>
              <w:t>:</w:t>
            </w:r>
            <w:r>
              <w:rPr>
                <w:b/>
                <w:i/>
                <w:sz w:val="24"/>
                <w:szCs w:val="24"/>
              </w:rPr>
              <w:t>Why</w:t>
            </w:r>
            <w:proofErr w:type="spellEnd"/>
            <w:proofErr w:type="gramEnd"/>
            <w:r>
              <w:rPr>
                <w:b/>
                <w:i/>
                <w:sz w:val="24"/>
                <w:szCs w:val="24"/>
              </w:rPr>
              <w:t xml:space="preserve"> is clean water so important? Who needs it?</w:t>
            </w:r>
          </w:p>
          <w:p w14:paraId="3259452B" w14:textId="77777777" w:rsidR="002B153E" w:rsidRDefault="00072E06">
            <w:pPr>
              <w:rPr>
                <w:sz w:val="24"/>
                <w:szCs w:val="24"/>
              </w:rPr>
            </w:pPr>
            <w:r>
              <w:rPr>
                <w:sz w:val="24"/>
                <w:szCs w:val="24"/>
              </w:rPr>
              <w:t xml:space="preserve">A mind map, paragraph, drawing, or other is a great way to share their thinking. </w:t>
            </w:r>
          </w:p>
          <w:p w14:paraId="3259452C" w14:textId="77777777" w:rsidR="002B153E" w:rsidRDefault="00072E06">
            <w:pPr>
              <w:rPr>
                <w:sz w:val="24"/>
                <w:szCs w:val="24"/>
              </w:rPr>
            </w:pPr>
            <w:r>
              <w:rPr>
                <w:sz w:val="24"/>
                <w:szCs w:val="24"/>
              </w:rPr>
              <w:t>*This may also be a good question to send home with students to discuss with their families and prepare something to share for next class*</w:t>
            </w:r>
          </w:p>
        </w:tc>
      </w:tr>
      <w:tr w:rsidR="002B153E" w14:paraId="3259452F" w14:textId="77777777">
        <w:tc>
          <w:tcPr>
            <w:tcW w:w="11205" w:type="dxa"/>
            <w:gridSpan w:val="2"/>
            <w:shd w:val="clear" w:color="auto" w:fill="D0E0E3"/>
          </w:tcPr>
          <w:p w14:paraId="3259452E" w14:textId="77777777" w:rsidR="002B153E" w:rsidRDefault="00072E06">
            <w:pPr>
              <w:rPr>
                <w:rFonts w:ascii="Quicksand" w:eastAsia="Quicksand" w:hAnsi="Quicksand" w:cs="Quicksand"/>
                <w:sz w:val="28"/>
                <w:szCs w:val="28"/>
              </w:rPr>
            </w:pPr>
            <w:r>
              <w:rPr>
                <w:rFonts w:ascii="Quicksand" w:eastAsia="Quicksand" w:hAnsi="Quicksand" w:cs="Quicksand"/>
                <w:sz w:val="28"/>
                <w:szCs w:val="28"/>
              </w:rPr>
              <w:lastRenderedPageBreak/>
              <w:t>Jump In!</w:t>
            </w:r>
          </w:p>
        </w:tc>
      </w:tr>
      <w:tr w:rsidR="002B153E" w14:paraId="32594539" w14:textId="77777777">
        <w:tc>
          <w:tcPr>
            <w:tcW w:w="11205" w:type="dxa"/>
            <w:gridSpan w:val="2"/>
          </w:tcPr>
          <w:p w14:paraId="32594530" w14:textId="77777777" w:rsidR="002B153E" w:rsidRDefault="002B153E">
            <w:pPr>
              <w:rPr>
                <w:rFonts w:ascii="Quicksand" w:eastAsia="Quicksand" w:hAnsi="Quicksand" w:cs="Quicksand"/>
                <w:sz w:val="28"/>
                <w:szCs w:val="28"/>
              </w:rPr>
            </w:pPr>
          </w:p>
          <w:p w14:paraId="32594531" w14:textId="77777777" w:rsidR="002B153E" w:rsidRDefault="0032133F">
            <w:pPr>
              <w:numPr>
                <w:ilvl w:val="0"/>
                <w:numId w:val="2"/>
              </w:numPr>
              <w:rPr>
                <w:sz w:val="24"/>
                <w:szCs w:val="24"/>
              </w:rPr>
            </w:pPr>
            <w:hyperlink r:id="rId19">
              <w:r w:rsidR="00072E06">
                <w:rPr>
                  <w:color w:val="1155CC"/>
                  <w:sz w:val="24"/>
                  <w:szCs w:val="24"/>
                  <w:u w:val="single"/>
                </w:rPr>
                <w:t>Build your own water filter</w:t>
              </w:r>
            </w:hyperlink>
            <w:r w:rsidR="00072E06">
              <w:rPr>
                <w:sz w:val="24"/>
                <w:szCs w:val="24"/>
              </w:rPr>
              <w:t xml:space="preserve"> with the NASA Jet Propulsion Laboratory.</w:t>
            </w:r>
          </w:p>
          <w:p w14:paraId="32594532" w14:textId="77777777" w:rsidR="002B153E" w:rsidRDefault="00072E06">
            <w:pPr>
              <w:numPr>
                <w:ilvl w:val="1"/>
                <w:numId w:val="2"/>
              </w:numPr>
              <w:rPr>
                <w:sz w:val="24"/>
                <w:szCs w:val="24"/>
              </w:rPr>
            </w:pPr>
            <w:r>
              <w:rPr>
                <w:sz w:val="24"/>
                <w:szCs w:val="24"/>
              </w:rPr>
              <w:t xml:space="preserve">Watch the video of the project with your class. </w:t>
            </w:r>
          </w:p>
          <w:p w14:paraId="32594533" w14:textId="77777777" w:rsidR="002B153E" w:rsidRDefault="00072E06">
            <w:pPr>
              <w:numPr>
                <w:ilvl w:val="1"/>
                <w:numId w:val="2"/>
              </w:numPr>
              <w:rPr>
                <w:sz w:val="24"/>
                <w:szCs w:val="24"/>
              </w:rPr>
            </w:pPr>
            <w:r>
              <w:rPr>
                <w:sz w:val="24"/>
                <w:szCs w:val="24"/>
              </w:rPr>
              <w:t xml:space="preserve">Gather </w:t>
            </w:r>
            <w:proofErr w:type="gramStart"/>
            <w:r>
              <w:rPr>
                <w:sz w:val="24"/>
                <w:szCs w:val="24"/>
              </w:rPr>
              <w:t>all of</w:t>
            </w:r>
            <w:proofErr w:type="gramEnd"/>
            <w:r>
              <w:rPr>
                <w:sz w:val="24"/>
                <w:szCs w:val="24"/>
              </w:rPr>
              <w:t xml:space="preserve"> the necessary materials ahead of time and set up the class into working groups. </w:t>
            </w:r>
          </w:p>
          <w:p w14:paraId="32594534" w14:textId="77777777" w:rsidR="002B153E" w:rsidRDefault="00072E06">
            <w:pPr>
              <w:numPr>
                <w:ilvl w:val="1"/>
                <w:numId w:val="2"/>
              </w:numPr>
              <w:rPr>
                <w:sz w:val="24"/>
                <w:szCs w:val="24"/>
              </w:rPr>
            </w:pPr>
            <w:r>
              <w:rPr>
                <w:sz w:val="24"/>
                <w:szCs w:val="24"/>
              </w:rPr>
              <w:t xml:space="preserve">ADST - you will want to follow the “Design Thinking Planning Sheet” as you move through this project. This allows students to Ideate- prototype- test and reflect on their experiment and show their thinking. This is also a good resource to have for reflection at the end of the project. This document could also be part of their science journal. Explain this sheet if desired. </w:t>
            </w:r>
          </w:p>
          <w:p w14:paraId="32594535" w14:textId="77777777" w:rsidR="002B153E" w:rsidRDefault="00072E06">
            <w:pPr>
              <w:numPr>
                <w:ilvl w:val="1"/>
                <w:numId w:val="2"/>
              </w:numPr>
              <w:rPr>
                <w:sz w:val="24"/>
                <w:szCs w:val="24"/>
              </w:rPr>
            </w:pPr>
            <w:r>
              <w:rPr>
                <w:sz w:val="24"/>
                <w:szCs w:val="24"/>
              </w:rPr>
              <w:t xml:space="preserve">Once students have designed and tested a few times you may want to show them a few ideas and examples of other classrooms, watch this together: </w:t>
            </w:r>
            <w:hyperlink r:id="rId20">
              <w:r>
                <w:rPr>
                  <w:color w:val="1155CC"/>
                  <w:sz w:val="24"/>
                  <w:szCs w:val="24"/>
                  <w:u w:val="single"/>
                </w:rPr>
                <w:t>Design Thinking: A Problem Solving Framework</w:t>
              </w:r>
            </w:hyperlink>
            <w:r>
              <w:rPr>
                <w:sz w:val="24"/>
                <w:szCs w:val="24"/>
              </w:rPr>
              <w:t xml:space="preserve"> </w:t>
            </w:r>
          </w:p>
          <w:p w14:paraId="32594536" w14:textId="77777777" w:rsidR="002B153E" w:rsidRDefault="00072E06">
            <w:pPr>
              <w:numPr>
                <w:ilvl w:val="0"/>
                <w:numId w:val="2"/>
              </w:numPr>
              <w:rPr>
                <w:sz w:val="24"/>
                <w:szCs w:val="24"/>
              </w:rPr>
            </w:pPr>
            <w:r>
              <w:rPr>
                <w:sz w:val="24"/>
                <w:szCs w:val="24"/>
              </w:rPr>
              <w:t xml:space="preserve">Students may want to test their waters Ph. You can do this by ordering Ph Litmus paper. You can order this from Boreal Science - </w:t>
            </w:r>
            <w:hyperlink r:id="rId21">
              <w:r>
                <w:rPr>
                  <w:color w:val="1155CC"/>
                  <w:sz w:val="24"/>
                  <w:szCs w:val="24"/>
                  <w:u w:val="single"/>
                </w:rPr>
                <w:t>https://www.boreal.com/store/</w:t>
              </w:r>
            </w:hyperlink>
            <w:r>
              <w:rPr>
                <w:sz w:val="24"/>
                <w:szCs w:val="24"/>
              </w:rPr>
              <w:t xml:space="preserve"> or ask your Sr. Science teacher for some. </w:t>
            </w:r>
          </w:p>
          <w:p w14:paraId="32594537" w14:textId="77777777" w:rsidR="002B153E" w:rsidRDefault="00072E06">
            <w:pPr>
              <w:numPr>
                <w:ilvl w:val="0"/>
                <w:numId w:val="2"/>
              </w:numPr>
              <w:rPr>
                <w:sz w:val="24"/>
                <w:szCs w:val="24"/>
              </w:rPr>
            </w:pPr>
            <w:r>
              <w:rPr>
                <w:sz w:val="24"/>
                <w:szCs w:val="24"/>
              </w:rPr>
              <w:t xml:space="preserve">Students will now move through the project steps in their groups. If using the </w:t>
            </w:r>
            <w:hyperlink r:id="rId22">
              <w:r>
                <w:rPr>
                  <w:color w:val="1155CC"/>
                  <w:sz w:val="24"/>
                  <w:szCs w:val="24"/>
                  <w:u w:val="single"/>
                </w:rPr>
                <w:t>Design Thinking Sheet</w:t>
              </w:r>
            </w:hyperlink>
            <w:r>
              <w:rPr>
                <w:sz w:val="24"/>
                <w:szCs w:val="24"/>
              </w:rPr>
              <w:t xml:space="preserve">, remind students to ideate, prototype and test and then go back and ideate a second time considering what needs altering. Students may go through this cycle a few times, hopefully gaining clearer water each time. </w:t>
            </w:r>
          </w:p>
          <w:p w14:paraId="32594538" w14:textId="77777777" w:rsidR="002B153E" w:rsidRDefault="002B153E">
            <w:pPr>
              <w:ind w:left="720"/>
              <w:rPr>
                <w:sz w:val="24"/>
                <w:szCs w:val="24"/>
              </w:rPr>
            </w:pPr>
          </w:p>
        </w:tc>
      </w:tr>
      <w:tr w:rsidR="002B153E" w14:paraId="3259453B" w14:textId="77777777">
        <w:tc>
          <w:tcPr>
            <w:tcW w:w="11205" w:type="dxa"/>
            <w:gridSpan w:val="2"/>
            <w:shd w:val="clear" w:color="auto" w:fill="D0E0E3"/>
          </w:tcPr>
          <w:p w14:paraId="3259453A" w14:textId="77777777" w:rsidR="002B153E" w:rsidRDefault="00072E06">
            <w:pPr>
              <w:rPr>
                <w:rFonts w:ascii="Quicksand" w:eastAsia="Quicksand" w:hAnsi="Quicksand" w:cs="Quicksand"/>
                <w:sz w:val="28"/>
                <w:szCs w:val="28"/>
              </w:rPr>
            </w:pPr>
            <w:r>
              <w:rPr>
                <w:rFonts w:ascii="Quicksand" w:eastAsia="Quicksand" w:hAnsi="Quicksand" w:cs="Quicksand"/>
                <w:sz w:val="28"/>
                <w:szCs w:val="28"/>
              </w:rPr>
              <w:t>Jump out here, or…</w:t>
            </w:r>
          </w:p>
        </w:tc>
      </w:tr>
      <w:tr w:rsidR="002B153E" w14:paraId="3259453D" w14:textId="77777777">
        <w:tc>
          <w:tcPr>
            <w:tcW w:w="11205" w:type="dxa"/>
            <w:gridSpan w:val="2"/>
            <w:shd w:val="clear" w:color="auto" w:fill="D9EAD3"/>
          </w:tcPr>
          <w:p w14:paraId="3259453C" w14:textId="77777777" w:rsidR="002B153E" w:rsidRDefault="00072E06">
            <w:pPr>
              <w:rPr>
                <w:sz w:val="28"/>
                <w:szCs w:val="28"/>
              </w:rPr>
            </w:pPr>
            <w:r>
              <w:rPr>
                <w:rFonts w:ascii="Quicksand" w:eastAsia="Quicksand" w:hAnsi="Quicksand" w:cs="Quicksand"/>
                <w:sz w:val="28"/>
                <w:szCs w:val="28"/>
              </w:rPr>
              <w:t>Extend your learning…we highly recommend</w:t>
            </w:r>
          </w:p>
        </w:tc>
      </w:tr>
      <w:tr w:rsidR="002B153E" w14:paraId="3259453F" w14:textId="77777777">
        <w:tc>
          <w:tcPr>
            <w:tcW w:w="11205" w:type="dxa"/>
            <w:gridSpan w:val="2"/>
          </w:tcPr>
          <w:p w14:paraId="3259453E" w14:textId="77777777" w:rsidR="002B153E" w:rsidRDefault="00072E06">
            <w:pPr>
              <w:rPr>
                <w:rFonts w:ascii="Quicksand" w:eastAsia="Quicksand" w:hAnsi="Quicksand" w:cs="Quicksand"/>
                <w:b/>
                <w:sz w:val="28"/>
                <w:szCs w:val="28"/>
              </w:rPr>
            </w:pPr>
            <w:r>
              <w:rPr>
                <w:b/>
                <w:sz w:val="24"/>
                <w:szCs w:val="24"/>
              </w:rPr>
              <w:t>Invite a community leader to your class</w:t>
            </w:r>
          </w:p>
        </w:tc>
      </w:tr>
      <w:tr w:rsidR="002B153E" w14:paraId="32594544" w14:textId="77777777">
        <w:tc>
          <w:tcPr>
            <w:tcW w:w="11205" w:type="dxa"/>
            <w:gridSpan w:val="2"/>
          </w:tcPr>
          <w:p w14:paraId="32594540" w14:textId="77777777" w:rsidR="002B153E" w:rsidRDefault="002B153E">
            <w:pPr>
              <w:rPr>
                <w:b/>
                <w:sz w:val="24"/>
                <w:szCs w:val="24"/>
              </w:rPr>
            </w:pPr>
          </w:p>
          <w:p w14:paraId="32594541" w14:textId="77777777" w:rsidR="002B153E" w:rsidRDefault="00072E06">
            <w:pPr>
              <w:rPr>
                <w:b/>
                <w:sz w:val="24"/>
                <w:szCs w:val="24"/>
              </w:rPr>
            </w:pPr>
            <w:r>
              <w:rPr>
                <w:b/>
                <w:sz w:val="24"/>
                <w:szCs w:val="24"/>
              </w:rPr>
              <w:t xml:space="preserve">Create a brochure, poster, podcast, news article, poem </w:t>
            </w:r>
          </w:p>
          <w:p w14:paraId="32594542" w14:textId="77777777" w:rsidR="002B153E" w:rsidRDefault="00072E06">
            <w:pPr>
              <w:rPr>
                <w:b/>
                <w:sz w:val="24"/>
                <w:szCs w:val="24"/>
              </w:rPr>
            </w:pPr>
            <w:r>
              <w:rPr>
                <w:b/>
                <w:sz w:val="24"/>
                <w:szCs w:val="24"/>
              </w:rPr>
              <w:t>ELA, Careers, Arts</w:t>
            </w:r>
          </w:p>
          <w:p w14:paraId="32594543" w14:textId="77777777" w:rsidR="002B153E" w:rsidRDefault="00072E06">
            <w:pPr>
              <w:rPr>
                <w:sz w:val="24"/>
                <w:szCs w:val="24"/>
              </w:rPr>
            </w:pPr>
            <w:r>
              <w:rPr>
                <w:sz w:val="24"/>
                <w:szCs w:val="24"/>
              </w:rPr>
              <w:t xml:space="preserve">Consider how your students can share their learning with the community! A letter to the editor? Invite the local paper to your classroom to check out the water filtration systems they’ve built? </w:t>
            </w:r>
          </w:p>
        </w:tc>
      </w:tr>
      <w:tr w:rsidR="002B153E" w14:paraId="32594551" w14:textId="77777777">
        <w:tc>
          <w:tcPr>
            <w:tcW w:w="11205" w:type="dxa"/>
            <w:gridSpan w:val="2"/>
          </w:tcPr>
          <w:p w14:paraId="32594545" w14:textId="77777777" w:rsidR="002B153E" w:rsidRDefault="002B153E">
            <w:pPr>
              <w:rPr>
                <w:b/>
                <w:sz w:val="24"/>
                <w:szCs w:val="24"/>
              </w:rPr>
            </w:pPr>
          </w:p>
          <w:p w14:paraId="32594546" w14:textId="77777777" w:rsidR="002B153E" w:rsidRDefault="00072E06">
            <w:pPr>
              <w:rPr>
                <w:b/>
                <w:sz w:val="24"/>
                <w:szCs w:val="24"/>
              </w:rPr>
            </w:pPr>
            <w:r>
              <w:rPr>
                <w:b/>
                <w:sz w:val="24"/>
                <w:szCs w:val="24"/>
              </w:rPr>
              <w:t>Learn about your local watershed</w:t>
            </w:r>
          </w:p>
          <w:p w14:paraId="32594547" w14:textId="77777777" w:rsidR="002B153E" w:rsidRDefault="00072E06">
            <w:pPr>
              <w:rPr>
                <w:b/>
                <w:sz w:val="24"/>
                <w:szCs w:val="24"/>
              </w:rPr>
            </w:pPr>
            <w:r>
              <w:rPr>
                <w:b/>
                <w:sz w:val="24"/>
                <w:szCs w:val="24"/>
              </w:rPr>
              <w:t>ELA, Careers, Science, ADST, Arts, Social Studies (mapping)</w:t>
            </w:r>
          </w:p>
          <w:p w14:paraId="32594548" w14:textId="77777777" w:rsidR="002B153E" w:rsidRDefault="00072E06">
            <w:pPr>
              <w:rPr>
                <w:sz w:val="24"/>
                <w:szCs w:val="24"/>
              </w:rPr>
            </w:pPr>
            <w:proofErr w:type="spellStart"/>
            <w:r>
              <w:rPr>
                <w:sz w:val="24"/>
                <w:szCs w:val="24"/>
              </w:rPr>
              <w:t>Eg.</w:t>
            </w:r>
            <w:proofErr w:type="spellEnd"/>
            <w:r>
              <w:rPr>
                <w:sz w:val="24"/>
                <w:szCs w:val="24"/>
              </w:rPr>
              <w:t xml:space="preserve"> </w:t>
            </w:r>
            <w:hyperlink r:id="rId23">
              <w:proofErr w:type="spellStart"/>
              <w:r>
                <w:rPr>
                  <w:color w:val="1155CC"/>
                  <w:sz w:val="24"/>
                  <w:szCs w:val="24"/>
                  <w:u w:val="single"/>
                </w:rPr>
                <w:t>Tsolum</w:t>
              </w:r>
              <w:proofErr w:type="spellEnd"/>
              <w:r>
                <w:rPr>
                  <w:color w:val="1155CC"/>
                  <w:sz w:val="24"/>
                  <w:szCs w:val="24"/>
                  <w:u w:val="single"/>
                </w:rPr>
                <w:t xml:space="preserve"> River Restoration Society</w:t>
              </w:r>
            </w:hyperlink>
            <w:r>
              <w:rPr>
                <w:sz w:val="24"/>
                <w:szCs w:val="24"/>
              </w:rPr>
              <w:t>: This Comox Valley-based resource for educators is easily adaptable to your area! It includes background information (What is a watershed? What contaminants are in your local creeks/waterways?) Project includes guided build of making a 3-D topographical map to understand run-off</w:t>
            </w:r>
          </w:p>
          <w:p w14:paraId="32594549" w14:textId="77777777" w:rsidR="002B153E" w:rsidRDefault="002B153E">
            <w:pPr>
              <w:rPr>
                <w:b/>
                <w:sz w:val="24"/>
                <w:szCs w:val="24"/>
              </w:rPr>
            </w:pPr>
          </w:p>
          <w:p w14:paraId="3259454A" w14:textId="77777777" w:rsidR="002B153E" w:rsidRDefault="00072E06">
            <w:pPr>
              <w:rPr>
                <w:b/>
                <w:sz w:val="24"/>
                <w:szCs w:val="24"/>
              </w:rPr>
            </w:pPr>
            <w:r>
              <w:rPr>
                <w:b/>
                <w:sz w:val="24"/>
                <w:szCs w:val="24"/>
              </w:rPr>
              <w:t>Connect with your local restoration groups</w:t>
            </w:r>
          </w:p>
          <w:p w14:paraId="3259454B" w14:textId="77777777" w:rsidR="002B153E" w:rsidRDefault="00072E06">
            <w:pPr>
              <w:rPr>
                <w:b/>
                <w:sz w:val="24"/>
                <w:szCs w:val="24"/>
              </w:rPr>
            </w:pPr>
            <w:r>
              <w:rPr>
                <w:b/>
                <w:sz w:val="24"/>
                <w:szCs w:val="24"/>
              </w:rPr>
              <w:t>ELA, Careers, Science</w:t>
            </w:r>
          </w:p>
          <w:p w14:paraId="3259454C" w14:textId="77777777" w:rsidR="002B153E" w:rsidRDefault="00072E06">
            <w:pPr>
              <w:rPr>
                <w:sz w:val="24"/>
                <w:szCs w:val="24"/>
              </w:rPr>
            </w:pPr>
            <w:r>
              <w:rPr>
                <w:sz w:val="24"/>
                <w:szCs w:val="24"/>
              </w:rPr>
              <w:t>Invite a representative to visit your class. Prepare students to develop thoughtful questions to make the most of your time.</w:t>
            </w:r>
          </w:p>
          <w:p w14:paraId="3259454D" w14:textId="77777777" w:rsidR="002B153E" w:rsidRDefault="002B153E">
            <w:pPr>
              <w:rPr>
                <w:b/>
                <w:sz w:val="24"/>
                <w:szCs w:val="24"/>
              </w:rPr>
            </w:pPr>
          </w:p>
          <w:p w14:paraId="3259454E" w14:textId="77777777" w:rsidR="002B153E" w:rsidRDefault="00072E06">
            <w:pPr>
              <w:rPr>
                <w:b/>
                <w:sz w:val="24"/>
                <w:szCs w:val="24"/>
              </w:rPr>
            </w:pPr>
            <w:r>
              <w:rPr>
                <w:b/>
                <w:sz w:val="24"/>
                <w:szCs w:val="24"/>
              </w:rPr>
              <w:t>Plan a Field Trip with your local restoration group</w:t>
            </w:r>
          </w:p>
          <w:p w14:paraId="3259454F" w14:textId="77777777" w:rsidR="002B153E" w:rsidRDefault="00072E06">
            <w:pPr>
              <w:rPr>
                <w:b/>
                <w:sz w:val="24"/>
                <w:szCs w:val="24"/>
              </w:rPr>
            </w:pPr>
            <w:r>
              <w:rPr>
                <w:b/>
                <w:sz w:val="24"/>
                <w:szCs w:val="24"/>
              </w:rPr>
              <w:t>ELA, Careers, Science, PE</w:t>
            </w:r>
          </w:p>
          <w:p w14:paraId="32594550" w14:textId="77777777" w:rsidR="002B153E" w:rsidRDefault="002B153E">
            <w:pPr>
              <w:rPr>
                <w:b/>
                <w:sz w:val="24"/>
                <w:szCs w:val="24"/>
              </w:rPr>
            </w:pPr>
          </w:p>
        </w:tc>
      </w:tr>
      <w:tr w:rsidR="002B153E" w14:paraId="32594554" w14:textId="77777777">
        <w:tc>
          <w:tcPr>
            <w:tcW w:w="5535" w:type="dxa"/>
            <w:shd w:val="clear" w:color="auto" w:fill="D9EAD3"/>
          </w:tcPr>
          <w:p w14:paraId="32594552" w14:textId="77777777" w:rsidR="002B153E" w:rsidRDefault="00072E06">
            <w:pPr>
              <w:rPr>
                <w:rFonts w:ascii="Quicksand" w:eastAsia="Quicksand" w:hAnsi="Quicksand" w:cs="Quicksand"/>
                <w:sz w:val="28"/>
                <w:szCs w:val="28"/>
              </w:rPr>
            </w:pPr>
            <w:r>
              <w:rPr>
                <w:rFonts w:ascii="Quicksand" w:eastAsia="Quicksand" w:hAnsi="Quicksand" w:cs="Quicksand"/>
                <w:sz w:val="28"/>
                <w:szCs w:val="28"/>
              </w:rPr>
              <w:lastRenderedPageBreak/>
              <w:t>Additional resources</w:t>
            </w:r>
          </w:p>
        </w:tc>
        <w:tc>
          <w:tcPr>
            <w:tcW w:w="5670" w:type="dxa"/>
            <w:shd w:val="clear" w:color="auto" w:fill="D9EAD3"/>
          </w:tcPr>
          <w:p w14:paraId="32594553" w14:textId="77777777" w:rsidR="002B153E" w:rsidRDefault="00072E06">
            <w:pPr>
              <w:widowControl w:val="0"/>
              <w:pBdr>
                <w:top w:val="nil"/>
                <w:left w:val="nil"/>
                <w:bottom w:val="nil"/>
                <w:right w:val="nil"/>
                <w:between w:val="nil"/>
              </w:pBdr>
              <w:spacing w:line="276" w:lineRule="auto"/>
              <w:rPr>
                <w:rFonts w:ascii="Quicksand" w:eastAsia="Quicksand" w:hAnsi="Quicksand" w:cs="Quicksand"/>
                <w:sz w:val="28"/>
                <w:szCs w:val="28"/>
              </w:rPr>
            </w:pPr>
            <w:r>
              <w:rPr>
                <w:rFonts w:ascii="Quicksand" w:eastAsia="Quicksand" w:hAnsi="Quicksand" w:cs="Quicksand"/>
                <w:sz w:val="28"/>
                <w:szCs w:val="28"/>
              </w:rPr>
              <w:t>Why we’ve included it</w:t>
            </w:r>
          </w:p>
        </w:tc>
      </w:tr>
      <w:tr w:rsidR="002B153E" w14:paraId="32594558" w14:textId="77777777">
        <w:tc>
          <w:tcPr>
            <w:tcW w:w="5535" w:type="dxa"/>
          </w:tcPr>
          <w:p w14:paraId="32594555" w14:textId="77777777" w:rsidR="002B153E" w:rsidRDefault="00072E06">
            <w:pPr>
              <w:rPr>
                <w:color w:val="0563C1"/>
                <w:sz w:val="24"/>
                <w:szCs w:val="24"/>
                <w:u w:val="single"/>
              </w:rPr>
            </w:pPr>
            <w:r>
              <w:rPr>
                <w:color w:val="242424"/>
                <w:sz w:val="24"/>
                <w:szCs w:val="24"/>
              </w:rPr>
              <w:t xml:space="preserve">WHO </w:t>
            </w:r>
            <w:hyperlink r:id="rId24">
              <w:r>
                <w:rPr>
                  <w:color w:val="1155CC"/>
                  <w:sz w:val="24"/>
                  <w:szCs w:val="24"/>
                  <w:u w:val="single"/>
                </w:rPr>
                <w:t>Drinking Water</w:t>
              </w:r>
            </w:hyperlink>
          </w:p>
          <w:p w14:paraId="32594556" w14:textId="77777777" w:rsidR="002B153E" w:rsidRDefault="00072E06">
            <w:pPr>
              <w:rPr>
                <w:rFonts w:ascii="Quicksand" w:eastAsia="Quicksand" w:hAnsi="Quicksand" w:cs="Quicksand"/>
                <w:sz w:val="28"/>
                <w:szCs w:val="28"/>
              </w:rPr>
            </w:pPr>
            <w:r>
              <w:rPr>
                <w:color w:val="242424"/>
                <w:sz w:val="24"/>
                <w:szCs w:val="24"/>
              </w:rPr>
              <w:t xml:space="preserve"> </w:t>
            </w:r>
          </w:p>
        </w:tc>
        <w:tc>
          <w:tcPr>
            <w:tcW w:w="5670" w:type="dxa"/>
          </w:tcPr>
          <w:p w14:paraId="32594557" w14:textId="77777777" w:rsidR="002B153E" w:rsidRDefault="00072E06">
            <w:pPr>
              <w:widowControl w:val="0"/>
              <w:pBdr>
                <w:top w:val="nil"/>
                <w:left w:val="nil"/>
                <w:bottom w:val="nil"/>
                <w:right w:val="nil"/>
                <w:between w:val="nil"/>
              </w:pBdr>
              <w:spacing w:line="276" w:lineRule="auto"/>
              <w:rPr>
                <w:sz w:val="24"/>
                <w:szCs w:val="24"/>
              </w:rPr>
            </w:pPr>
            <w:r>
              <w:rPr>
                <w:sz w:val="24"/>
                <w:szCs w:val="24"/>
              </w:rPr>
              <w:t>World Health Organization, a leader in global efforts for better health for all</w:t>
            </w:r>
          </w:p>
        </w:tc>
      </w:tr>
      <w:tr w:rsidR="002B153E" w14:paraId="3259455C" w14:textId="77777777">
        <w:tc>
          <w:tcPr>
            <w:tcW w:w="5535" w:type="dxa"/>
          </w:tcPr>
          <w:p w14:paraId="32594559" w14:textId="77777777" w:rsidR="002B153E" w:rsidRDefault="00072E06">
            <w:pPr>
              <w:rPr>
                <w:color w:val="0563C1"/>
                <w:sz w:val="24"/>
                <w:szCs w:val="24"/>
                <w:u w:val="single"/>
              </w:rPr>
            </w:pPr>
            <w:r>
              <w:rPr>
                <w:color w:val="242424"/>
                <w:sz w:val="24"/>
                <w:szCs w:val="24"/>
              </w:rPr>
              <w:t xml:space="preserve">WHO </w:t>
            </w:r>
            <w:hyperlink r:id="rId25">
              <w:r>
                <w:rPr>
                  <w:color w:val="1155CC"/>
                  <w:sz w:val="24"/>
                  <w:szCs w:val="24"/>
                  <w:u w:val="single"/>
                </w:rPr>
                <w:t xml:space="preserve">World Water Day </w:t>
              </w:r>
            </w:hyperlink>
          </w:p>
          <w:p w14:paraId="3259455A" w14:textId="77777777" w:rsidR="002B153E" w:rsidRDefault="002B153E">
            <w:pPr>
              <w:rPr>
                <w:color w:val="242424"/>
                <w:sz w:val="24"/>
                <w:szCs w:val="24"/>
              </w:rPr>
            </w:pPr>
          </w:p>
        </w:tc>
        <w:tc>
          <w:tcPr>
            <w:tcW w:w="5670" w:type="dxa"/>
          </w:tcPr>
          <w:p w14:paraId="3259455B" w14:textId="77777777" w:rsidR="002B153E" w:rsidRDefault="00072E06">
            <w:pPr>
              <w:widowControl w:val="0"/>
              <w:pBdr>
                <w:top w:val="nil"/>
                <w:left w:val="nil"/>
                <w:bottom w:val="nil"/>
                <w:right w:val="nil"/>
                <w:between w:val="nil"/>
              </w:pBdr>
              <w:spacing w:line="276" w:lineRule="auto"/>
              <w:rPr>
                <w:sz w:val="24"/>
                <w:szCs w:val="24"/>
              </w:rPr>
            </w:pPr>
            <w:r>
              <w:rPr>
                <w:sz w:val="24"/>
                <w:szCs w:val="24"/>
              </w:rPr>
              <w:t xml:space="preserve">With their 2022 theme on </w:t>
            </w:r>
            <w:r>
              <w:rPr>
                <w:rFonts w:ascii="Roboto Slab" w:eastAsia="Roboto Slab" w:hAnsi="Roboto Slab" w:cs="Roboto Slab"/>
                <w:sz w:val="24"/>
                <w:szCs w:val="24"/>
              </w:rPr>
              <w:t>Groundwater</w:t>
            </w:r>
            <w:r>
              <w:rPr>
                <w:sz w:val="24"/>
                <w:szCs w:val="24"/>
              </w:rPr>
              <w:t>, WHO hooks learners to take part in their One Minute Challenge</w:t>
            </w:r>
          </w:p>
        </w:tc>
      </w:tr>
      <w:tr w:rsidR="002B153E" w14:paraId="3259455F" w14:textId="77777777">
        <w:tc>
          <w:tcPr>
            <w:tcW w:w="5535" w:type="dxa"/>
          </w:tcPr>
          <w:p w14:paraId="3259455D" w14:textId="77777777" w:rsidR="002B153E" w:rsidRDefault="0032133F">
            <w:pPr>
              <w:rPr>
                <w:color w:val="242424"/>
                <w:sz w:val="24"/>
                <w:szCs w:val="24"/>
              </w:rPr>
            </w:pPr>
            <w:hyperlink r:id="rId26">
              <w:r w:rsidR="00072E06">
                <w:rPr>
                  <w:color w:val="1155CC"/>
                  <w:sz w:val="24"/>
                  <w:szCs w:val="24"/>
                  <w:u w:val="single"/>
                </w:rPr>
                <w:t>5-Minute Film Festival: Celebrate World Water Day</w:t>
              </w:r>
            </w:hyperlink>
          </w:p>
        </w:tc>
        <w:tc>
          <w:tcPr>
            <w:tcW w:w="5670" w:type="dxa"/>
          </w:tcPr>
          <w:p w14:paraId="3259455E" w14:textId="77777777" w:rsidR="002B153E" w:rsidRDefault="00072E06">
            <w:pPr>
              <w:widowControl w:val="0"/>
              <w:spacing w:line="276" w:lineRule="auto"/>
              <w:rPr>
                <w:sz w:val="24"/>
                <w:szCs w:val="24"/>
              </w:rPr>
            </w:pPr>
            <w:r>
              <w:rPr>
                <w:sz w:val="24"/>
                <w:szCs w:val="24"/>
              </w:rPr>
              <w:t>From Edutopia, a series of short films (including some vintage Sesame Street!) to deepen understanding around water</w:t>
            </w:r>
          </w:p>
        </w:tc>
      </w:tr>
      <w:tr w:rsidR="002B153E" w14:paraId="32594562" w14:textId="77777777">
        <w:tc>
          <w:tcPr>
            <w:tcW w:w="5535" w:type="dxa"/>
          </w:tcPr>
          <w:p w14:paraId="32594560" w14:textId="77777777" w:rsidR="002B153E" w:rsidRDefault="00072E06">
            <w:pPr>
              <w:rPr>
                <w:color w:val="242424"/>
                <w:sz w:val="24"/>
                <w:szCs w:val="24"/>
              </w:rPr>
            </w:pPr>
            <w:r>
              <w:rPr>
                <w:color w:val="242424"/>
                <w:sz w:val="24"/>
                <w:szCs w:val="24"/>
              </w:rPr>
              <w:t>Learning Resource Centre (Comox Valley SD71 students)</w:t>
            </w:r>
          </w:p>
        </w:tc>
        <w:tc>
          <w:tcPr>
            <w:tcW w:w="5670" w:type="dxa"/>
          </w:tcPr>
          <w:p w14:paraId="32594561" w14:textId="77777777" w:rsidR="002B153E" w:rsidRDefault="002B153E">
            <w:pPr>
              <w:widowControl w:val="0"/>
              <w:pBdr>
                <w:top w:val="nil"/>
                <w:left w:val="nil"/>
                <w:bottom w:val="nil"/>
                <w:right w:val="nil"/>
                <w:between w:val="nil"/>
              </w:pBdr>
              <w:spacing w:line="276" w:lineRule="auto"/>
              <w:rPr>
                <w:sz w:val="24"/>
                <w:szCs w:val="24"/>
              </w:rPr>
            </w:pPr>
          </w:p>
        </w:tc>
      </w:tr>
    </w:tbl>
    <w:p w14:paraId="32594563" w14:textId="77777777" w:rsidR="002B153E" w:rsidRDefault="002B153E">
      <w:pPr>
        <w:rPr>
          <w:sz w:val="28"/>
          <w:szCs w:val="28"/>
        </w:rPr>
      </w:pPr>
    </w:p>
    <w:sectPr w:rsidR="002B153E">
      <w:headerReference w:type="default" r:id="rId27"/>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94572" w14:textId="77777777" w:rsidR="00BD2954" w:rsidRDefault="00072E06">
      <w:pPr>
        <w:spacing w:after="0" w:line="240" w:lineRule="auto"/>
      </w:pPr>
      <w:r>
        <w:separator/>
      </w:r>
    </w:p>
  </w:endnote>
  <w:endnote w:type="continuationSeparator" w:id="0">
    <w:p w14:paraId="32594574" w14:textId="77777777" w:rsidR="00BD2954" w:rsidRDefault="00072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Quicksand">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Roboto Slab">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9456E" w14:textId="77777777" w:rsidR="00BD2954" w:rsidRDefault="00072E06">
      <w:pPr>
        <w:spacing w:after="0" w:line="240" w:lineRule="auto"/>
      </w:pPr>
      <w:r>
        <w:separator/>
      </w:r>
    </w:p>
  </w:footnote>
  <w:footnote w:type="continuationSeparator" w:id="0">
    <w:p w14:paraId="32594570" w14:textId="77777777" w:rsidR="00BD2954" w:rsidRDefault="00072E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9456D" w14:textId="77777777" w:rsidR="002B153E" w:rsidRDefault="00072E06">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14:anchorId="3259456E" wp14:editId="3259456F">
          <wp:simplePos x="0" y="0"/>
          <wp:positionH relativeFrom="column">
            <wp:posOffset>5678557</wp:posOffset>
          </wp:positionH>
          <wp:positionV relativeFrom="paragraph">
            <wp:posOffset>-264407</wp:posOffset>
          </wp:positionV>
          <wp:extent cx="728870" cy="728870"/>
          <wp:effectExtent l="0" t="0" r="0" b="0"/>
          <wp:wrapNone/>
          <wp:docPr id="2"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1"/>
                  <a:srcRect/>
                  <a:stretch>
                    <a:fillRect/>
                  </a:stretch>
                </pic:blipFill>
                <pic:spPr>
                  <a:xfrm>
                    <a:off x="0" y="0"/>
                    <a:ext cx="728870" cy="72887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53229"/>
    <w:multiLevelType w:val="multilevel"/>
    <w:tmpl w:val="2460B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5B5467D"/>
    <w:multiLevelType w:val="multilevel"/>
    <w:tmpl w:val="FA94BE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C770964"/>
    <w:multiLevelType w:val="multilevel"/>
    <w:tmpl w:val="BF3CFA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55493374">
    <w:abstractNumId w:val="1"/>
  </w:num>
  <w:num w:numId="2" w16cid:durableId="2112776250">
    <w:abstractNumId w:val="2"/>
  </w:num>
  <w:num w:numId="3" w16cid:durableId="1941646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53E"/>
    <w:rsid w:val="00072E06"/>
    <w:rsid w:val="002B153E"/>
    <w:rsid w:val="0032133F"/>
    <w:rsid w:val="00BD29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944EB"/>
  <w15:docId w15:val="{CD483449-DD3A-4FD5-B0EC-00F7F0182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dgs.un.org/goals" TargetMode="External"/><Relationship Id="rId18" Type="http://schemas.openxmlformats.org/officeDocument/2006/relationships/hyperlink" Target="https://www.comoxvalleyschools.ca/career-programs/" TargetMode="External"/><Relationship Id="rId26" Type="http://schemas.openxmlformats.org/officeDocument/2006/relationships/hyperlink" Target="https://can01.safelinks.protection.outlook.com/?url=https%3A%2F%2Fwww.edutopia.org%2Fblog%2Ffilm-festival-water-conservation-biology&amp;data=05%7C01%7CNicole.Hamilton%40sd71.bc.ca%7Ce8cc24feee7149581cda08dac356201c%7C8a33c0abdc5a486195746c1f01277d1c%7C0%7C0%7C638037071907715410%7CUnknown%7CTWFpbGZsb3d8eyJWIjoiMC4wLjAwMDAiLCJQIjoiV2luMzIiLCJBTiI6Ik1haWwiLCJXVCI6Mn0%3D%7C3000%7C%7C%7C&amp;sdata=IMK%2FEgChXDJRBSSnmuVSie%2FYCc%2FnKNVubQVfYCfSpFU%3D&amp;reserved=0" TargetMode="External"/><Relationship Id="rId3" Type="http://schemas.openxmlformats.org/officeDocument/2006/relationships/numbering" Target="numbering.xml"/><Relationship Id="rId21" Type="http://schemas.openxmlformats.org/officeDocument/2006/relationships/hyperlink" Target="https://www.boreal.com/store/" TargetMode="External"/><Relationship Id="rId7" Type="http://schemas.openxmlformats.org/officeDocument/2006/relationships/footnotes" Target="footnotes.xml"/><Relationship Id="rId12" Type="http://schemas.openxmlformats.org/officeDocument/2006/relationships/hyperlink" Target="https://sdgs.un.org/goals" TargetMode="External"/><Relationship Id="rId17" Type="http://schemas.openxmlformats.org/officeDocument/2006/relationships/image" Target="media/image2.png"/><Relationship Id="rId25" Type="http://schemas.openxmlformats.org/officeDocument/2006/relationships/hyperlink" Target="https://www.worldwaterday.org"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youtube.com/watch?time_continue=10&amp;v=kfBa2AdjRB4&amp;feature=emb_log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OCzYdNSJF-k" TargetMode="External"/><Relationship Id="rId24" Type="http://schemas.openxmlformats.org/officeDocument/2006/relationships/hyperlink" Target="https://www.who.int/news-room/fact-sheets/detail/drinking-water" TargetMode="External"/><Relationship Id="rId5" Type="http://schemas.openxmlformats.org/officeDocument/2006/relationships/settings" Target="settings.xml"/><Relationship Id="rId15" Type="http://schemas.openxmlformats.org/officeDocument/2006/relationships/hyperlink" Target="https://www.youtube.com/watch?v=lUjYMrGreRw" TargetMode="External"/><Relationship Id="rId23" Type="http://schemas.openxmlformats.org/officeDocument/2006/relationships/hyperlink" Target="http://www.tsolumriver.org/teacher-resources.html" TargetMode="External"/><Relationship Id="rId28" Type="http://schemas.openxmlformats.org/officeDocument/2006/relationships/fontTable" Target="fontTable.xml"/><Relationship Id="rId10" Type="http://schemas.openxmlformats.org/officeDocument/2006/relationships/hyperlink" Target="https://youtu.be/Pz6AQXQGupQ" TargetMode="External"/><Relationship Id="rId19" Type="http://schemas.openxmlformats.org/officeDocument/2006/relationships/hyperlink" Target="https://www.jpl.nasa.gov/edu/learn/project/make-a-water-filter/" TargetMode="External"/><Relationship Id="rId4" Type="http://schemas.openxmlformats.org/officeDocument/2006/relationships/styles" Target="styles.xml"/><Relationship Id="rId9" Type="http://schemas.openxmlformats.org/officeDocument/2006/relationships/hyperlink" Target="https://docs.google.com/document/d/1XGOE2oD5qGFBWkoyZUv6yyGand3wtSCnC96F3ZGBHzk/copy?usp=sharing" TargetMode="External"/><Relationship Id="rId14" Type="http://schemas.openxmlformats.org/officeDocument/2006/relationships/hyperlink" Target="https://sdgs.un.org/goals" TargetMode="External"/><Relationship Id="rId22" Type="http://schemas.openxmlformats.org/officeDocument/2006/relationships/hyperlink" Target="https://docs.google.com/document/d/1XGOE2oD5qGFBWkoyZUv6yyGand3wtSCnC96F3ZGBHzk/copy?usp=sharing"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6" ma:contentTypeDescription="Create a new document." ma:contentTypeScope="" ma:versionID="80859c9329e05d5aa39e3a8ad320ef84">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a49e734603b41901b1d75f31d352971d"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52fc4d-4418-4fb9-b09f-0e23acd48a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01ade4-8c36-4492-a2af-193e2ecacb2c}" ma:internalName="TaxCatchAll" ma:showField="CatchAllData" ma:web="0c831dd8-237e-4299-a099-64ca0f7181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DAC85D-B974-4C40-B24B-07B4B0ACBC66}">
  <ds:schemaRefs>
    <ds:schemaRef ds:uri="http://schemas.microsoft.com/sharepoint/v3/contenttype/forms"/>
  </ds:schemaRefs>
</ds:datastoreItem>
</file>

<file path=customXml/itemProps2.xml><?xml version="1.0" encoding="utf-8"?>
<ds:datastoreItem xmlns:ds="http://schemas.openxmlformats.org/officeDocument/2006/customXml" ds:itemID="{47F3756A-6BCE-4E01-9CA7-83AAFC1DF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0af60-3447-4588-be4a-57dca2e8c63d"/>
    <ds:schemaRef ds:uri="0c831dd8-237e-4299-a099-64ca0f718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1126</Words>
  <Characters>6419</Characters>
  <Application>Microsoft Office Word</Application>
  <DocSecurity>0</DocSecurity>
  <Lines>53</Lines>
  <Paragraphs>15</Paragraphs>
  <ScaleCrop>false</ScaleCrop>
  <Company>SD71</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Anderson</dc:creator>
  <cp:lastModifiedBy>Dawn Anderson</cp:lastModifiedBy>
  <cp:revision>3</cp:revision>
  <dcterms:created xsi:type="dcterms:W3CDTF">2022-11-15T00:12:00Z</dcterms:created>
  <dcterms:modified xsi:type="dcterms:W3CDTF">2022-11-15T22:05:00Z</dcterms:modified>
</cp:coreProperties>
</file>