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09F8D" w14:textId="77777777" w:rsidR="00D85519" w:rsidRDefault="00597B9B">
      <w:pPr>
        <w:pStyle w:val="NoSpacing"/>
        <w:jc w:val="center"/>
        <w:rPr>
          <w:rFonts w:ascii="Cambria" w:hAnsi="Cambria" w:cs="Calibri"/>
          <w:sz w:val="52"/>
          <w:szCs w:val="52"/>
        </w:rPr>
      </w:pPr>
      <w:r>
        <w:rPr>
          <w:rFonts w:ascii="Cambria" w:hAnsi="Cambria" w:cs="Calibri"/>
          <w:sz w:val="52"/>
          <w:szCs w:val="52"/>
        </w:rPr>
        <w:t>Métis History and Culture:</w:t>
      </w:r>
    </w:p>
    <w:p w14:paraId="5C859706" w14:textId="77777777" w:rsidR="00D85519" w:rsidRDefault="00597B9B">
      <w:pPr>
        <w:pStyle w:val="NoSpacing"/>
        <w:jc w:val="center"/>
        <w:rPr>
          <w:rFonts w:ascii="Cambria" w:hAnsi="Cambria" w:cs="Calibri"/>
          <w:sz w:val="52"/>
          <w:szCs w:val="52"/>
        </w:rPr>
      </w:pPr>
      <w:r>
        <w:rPr>
          <w:rFonts w:ascii="Cambria" w:hAnsi="Cambria" w:cs="Calibri"/>
          <w:sz w:val="52"/>
          <w:szCs w:val="52"/>
        </w:rPr>
        <w:t>What type of transportation to use?</w:t>
      </w:r>
    </w:p>
    <w:p w14:paraId="0BFFA0DE" w14:textId="77777777" w:rsidR="00D85519" w:rsidRDefault="00D85519">
      <w:pPr>
        <w:pStyle w:val="NoSpacing"/>
        <w:rPr>
          <w:sz w:val="24"/>
          <w:szCs w:val="24"/>
        </w:rPr>
      </w:pPr>
    </w:p>
    <w:p w14:paraId="68CB1666" w14:textId="77777777" w:rsidR="00D85519" w:rsidRDefault="00597B9B">
      <w:pPr>
        <w:pStyle w:val="NoSpacing"/>
      </w:pPr>
      <w:r>
        <w:rPr>
          <w:rFonts w:ascii="Cambria" w:hAnsi="Cambria"/>
          <w:sz w:val="28"/>
          <w:szCs w:val="28"/>
        </w:rPr>
        <w:t>Overview</w:t>
      </w:r>
      <w:r>
        <w:rPr>
          <w:sz w:val="24"/>
          <w:szCs w:val="24"/>
        </w:rPr>
        <w:t>:</w:t>
      </w:r>
    </w:p>
    <w:p w14:paraId="52273845" w14:textId="77777777" w:rsidR="00D85519" w:rsidRDefault="00D85519">
      <w:pPr>
        <w:pStyle w:val="NoSpacing"/>
        <w:rPr>
          <w:sz w:val="24"/>
          <w:szCs w:val="24"/>
        </w:rPr>
      </w:pPr>
    </w:p>
    <w:p w14:paraId="45A69A83" w14:textId="77777777" w:rsidR="00D85519" w:rsidRDefault="00597B9B">
      <w:pPr>
        <w:pStyle w:val="NoSpacing"/>
        <w:rPr>
          <w:sz w:val="24"/>
          <w:szCs w:val="24"/>
        </w:rPr>
      </w:pPr>
      <w:r>
        <w:rPr>
          <w:sz w:val="24"/>
          <w:szCs w:val="24"/>
        </w:rPr>
        <w:tab/>
        <w:t xml:space="preserve">This lesson is a hands-on activity where students can explore reasoning and solutions for why people create different types of transportation. The lesson has </w:t>
      </w:r>
      <w:r>
        <w:rPr>
          <w:sz w:val="24"/>
          <w:szCs w:val="24"/>
        </w:rPr>
        <w:t>students brainstorming and problem solving. They will also learn about how the Métis people solved their transportation issues, including the Red River cart and the York boat.</w:t>
      </w:r>
    </w:p>
    <w:p w14:paraId="23827F90" w14:textId="77777777" w:rsidR="00D85519" w:rsidRDefault="00D85519">
      <w:pPr>
        <w:pStyle w:val="NoSpacing"/>
        <w:rPr>
          <w:sz w:val="24"/>
          <w:szCs w:val="24"/>
        </w:rPr>
      </w:pPr>
    </w:p>
    <w:p w14:paraId="60648756" w14:textId="77777777" w:rsidR="00D85519" w:rsidRDefault="00597B9B">
      <w:pPr>
        <w:pStyle w:val="NoSpacing"/>
      </w:pPr>
      <w:r>
        <w:rPr>
          <w:sz w:val="24"/>
          <w:szCs w:val="24"/>
        </w:rPr>
        <w:tab/>
        <w:t>A good site for some background reading on Métis transportation is at The Vir</w:t>
      </w:r>
      <w:r>
        <w:rPr>
          <w:sz w:val="24"/>
          <w:szCs w:val="24"/>
        </w:rPr>
        <w:t xml:space="preserve">tual Museum of Métis History and Culture (http://www.metismuseum.ca/resource.php/00728). You can download a PDF called </w:t>
      </w:r>
      <w:r>
        <w:rPr>
          <w:i/>
          <w:sz w:val="24"/>
          <w:szCs w:val="24"/>
        </w:rPr>
        <w:t>Traditional Métis Transportation</w:t>
      </w:r>
      <w:r>
        <w:rPr>
          <w:sz w:val="24"/>
          <w:szCs w:val="24"/>
        </w:rPr>
        <w:t xml:space="preserve">, created by Darren R. </w:t>
      </w:r>
      <w:proofErr w:type="spellStart"/>
      <w:r>
        <w:rPr>
          <w:sz w:val="24"/>
          <w:szCs w:val="24"/>
        </w:rPr>
        <w:t>Préfontaine</w:t>
      </w:r>
      <w:proofErr w:type="spellEnd"/>
      <w:r>
        <w:rPr>
          <w:sz w:val="24"/>
          <w:szCs w:val="24"/>
        </w:rPr>
        <w:t>, Todd Paquin and Patrick Young. This PDF contains information about Re</w:t>
      </w:r>
      <w:r>
        <w:rPr>
          <w:sz w:val="24"/>
          <w:szCs w:val="24"/>
        </w:rPr>
        <w:t>d River carts, York boats, canoes, snowshoes and more. There are questions at the end if you were wishing to use the entire reading in class.</w:t>
      </w:r>
    </w:p>
    <w:p w14:paraId="0BA8C7C9" w14:textId="77777777" w:rsidR="00D85519" w:rsidRDefault="00D85519">
      <w:pPr>
        <w:pStyle w:val="NoSpacing"/>
        <w:rPr>
          <w:sz w:val="24"/>
          <w:szCs w:val="24"/>
        </w:rPr>
      </w:pPr>
    </w:p>
    <w:p w14:paraId="65051FD1" w14:textId="77777777" w:rsidR="00D85519" w:rsidRDefault="00597B9B">
      <w:pPr>
        <w:pStyle w:val="NoSpacing"/>
        <w:rPr>
          <w:rFonts w:ascii="Cambria" w:hAnsi="Cambria"/>
          <w:sz w:val="28"/>
          <w:szCs w:val="28"/>
        </w:rPr>
      </w:pPr>
      <w:r>
        <w:rPr>
          <w:rFonts w:ascii="Cambria" w:hAnsi="Cambria"/>
          <w:sz w:val="28"/>
          <w:szCs w:val="28"/>
        </w:rPr>
        <w:t>Lessons:</w:t>
      </w:r>
    </w:p>
    <w:p w14:paraId="10A27ECD" w14:textId="77777777" w:rsidR="00D85519" w:rsidRDefault="00597B9B">
      <w:pPr>
        <w:pStyle w:val="NoSpacing"/>
        <w:numPr>
          <w:ilvl w:val="0"/>
          <w:numId w:val="1"/>
        </w:numPr>
        <w:rPr>
          <w:sz w:val="24"/>
          <w:szCs w:val="24"/>
        </w:rPr>
      </w:pPr>
      <w:r>
        <w:rPr>
          <w:sz w:val="24"/>
          <w:szCs w:val="24"/>
        </w:rPr>
        <w:t xml:space="preserve">Fur </w:t>
      </w:r>
      <w:proofErr w:type="gramStart"/>
      <w:r>
        <w:rPr>
          <w:sz w:val="24"/>
          <w:szCs w:val="24"/>
        </w:rPr>
        <w:t>traders</w:t>
      </w:r>
      <w:proofErr w:type="gramEnd"/>
      <w:r>
        <w:rPr>
          <w:sz w:val="24"/>
          <w:szCs w:val="24"/>
        </w:rPr>
        <w:t xml:space="preserve"> problem solving: What type of transportation to use?</w:t>
      </w:r>
    </w:p>
    <w:p w14:paraId="44E74B33" w14:textId="77777777" w:rsidR="00D85519" w:rsidRDefault="00597B9B">
      <w:pPr>
        <w:pStyle w:val="NoSpacing"/>
        <w:numPr>
          <w:ilvl w:val="0"/>
          <w:numId w:val="1"/>
        </w:numPr>
        <w:rPr>
          <w:sz w:val="24"/>
          <w:szCs w:val="24"/>
        </w:rPr>
      </w:pPr>
      <w:r>
        <w:rPr>
          <w:sz w:val="24"/>
          <w:szCs w:val="24"/>
        </w:rPr>
        <w:t>The York Boat</w:t>
      </w:r>
    </w:p>
    <w:p w14:paraId="783CBD5D" w14:textId="77777777" w:rsidR="00D85519" w:rsidRDefault="00597B9B">
      <w:pPr>
        <w:pStyle w:val="NoSpacing"/>
        <w:numPr>
          <w:ilvl w:val="0"/>
          <w:numId w:val="1"/>
        </w:numPr>
        <w:rPr>
          <w:sz w:val="24"/>
          <w:szCs w:val="24"/>
        </w:rPr>
      </w:pPr>
      <w:r>
        <w:rPr>
          <w:sz w:val="24"/>
          <w:szCs w:val="24"/>
        </w:rPr>
        <w:t>The Red River Cart</w:t>
      </w:r>
    </w:p>
    <w:p w14:paraId="4D3990D2" w14:textId="77777777" w:rsidR="00D85519" w:rsidRDefault="00597B9B">
      <w:pPr>
        <w:pStyle w:val="NoSpacing"/>
        <w:numPr>
          <w:ilvl w:val="0"/>
          <w:numId w:val="1"/>
        </w:numPr>
        <w:rPr>
          <w:sz w:val="24"/>
          <w:szCs w:val="24"/>
        </w:rPr>
      </w:pPr>
      <w:r>
        <w:rPr>
          <w:sz w:val="24"/>
          <w:szCs w:val="24"/>
        </w:rPr>
        <w:t>Othe</w:t>
      </w:r>
      <w:r>
        <w:rPr>
          <w:sz w:val="24"/>
          <w:szCs w:val="24"/>
        </w:rPr>
        <w:t>r Forms of Métis Transportation</w:t>
      </w:r>
    </w:p>
    <w:p w14:paraId="3475A1D4" w14:textId="77777777" w:rsidR="00D85519" w:rsidRDefault="00D85519">
      <w:pPr>
        <w:pStyle w:val="NoSpacing"/>
        <w:rPr>
          <w:sz w:val="24"/>
          <w:szCs w:val="24"/>
        </w:rPr>
      </w:pPr>
    </w:p>
    <w:p w14:paraId="1FCE1E2E" w14:textId="77777777" w:rsidR="00D85519" w:rsidRDefault="00D85519">
      <w:pPr>
        <w:pStyle w:val="NoSpacing"/>
        <w:rPr>
          <w:sz w:val="24"/>
          <w:szCs w:val="24"/>
        </w:rPr>
      </w:pPr>
    </w:p>
    <w:p w14:paraId="41688E39" w14:textId="77777777" w:rsidR="00D85519" w:rsidRDefault="00D85519">
      <w:pPr>
        <w:pStyle w:val="NoSpacing"/>
        <w:rPr>
          <w:sz w:val="24"/>
          <w:szCs w:val="24"/>
        </w:rPr>
      </w:pPr>
    </w:p>
    <w:p w14:paraId="6324ED6F" w14:textId="77777777" w:rsidR="00D85519" w:rsidRDefault="00D85519">
      <w:pPr>
        <w:pStyle w:val="NoSpacing"/>
        <w:rPr>
          <w:sz w:val="24"/>
          <w:szCs w:val="24"/>
        </w:rPr>
      </w:pPr>
    </w:p>
    <w:p w14:paraId="1AB5952A" w14:textId="77777777" w:rsidR="00D85519" w:rsidRDefault="00D85519">
      <w:pPr>
        <w:pStyle w:val="NoSpacing"/>
        <w:rPr>
          <w:sz w:val="24"/>
          <w:szCs w:val="24"/>
        </w:rPr>
      </w:pPr>
    </w:p>
    <w:p w14:paraId="43283DEE" w14:textId="77777777" w:rsidR="00D85519" w:rsidRDefault="00D85519">
      <w:pPr>
        <w:pStyle w:val="NoSpacing"/>
        <w:rPr>
          <w:sz w:val="24"/>
          <w:szCs w:val="24"/>
        </w:rPr>
      </w:pPr>
    </w:p>
    <w:p w14:paraId="79DCACD9" w14:textId="77777777" w:rsidR="00D85519" w:rsidRDefault="00D85519">
      <w:pPr>
        <w:pStyle w:val="NoSpacing"/>
        <w:rPr>
          <w:sz w:val="24"/>
          <w:szCs w:val="24"/>
        </w:rPr>
      </w:pPr>
    </w:p>
    <w:p w14:paraId="21DFF56C" w14:textId="77777777" w:rsidR="00D85519" w:rsidRDefault="00D85519">
      <w:pPr>
        <w:pStyle w:val="NoSpacing"/>
        <w:rPr>
          <w:sz w:val="24"/>
          <w:szCs w:val="24"/>
        </w:rPr>
      </w:pPr>
    </w:p>
    <w:p w14:paraId="27D6FBFD" w14:textId="77777777" w:rsidR="00D85519" w:rsidRDefault="00D85519">
      <w:pPr>
        <w:pStyle w:val="NoSpacing"/>
        <w:rPr>
          <w:sz w:val="24"/>
          <w:szCs w:val="24"/>
        </w:rPr>
      </w:pPr>
    </w:p>
    <w:p w14:paraId="7D8DE4E2" w14:textId="77777777" w:rsidR="00D85519" w:rsidRDefault="00D85519">
      <w:pPr>
        <w:pStyle w:val="NoSpacing"/>
        <w:rPr>
          <w:sz w:val="24"/>
          <w:szCs w:val="24"/>
        </w:rPr>
      </w:pPr>
    </w:p>
    <w:p w14:paraId="4792B959" w14:textId="77777777" w:rsidR="00D85519" w:rsidRDefault="00D85519">
      <w:pPr>
        <w:pStyle w:val="NoSpacing"/>
        <w:rPr>
          <w:sz w:val="24"/>
          <w:szCs w:val="24"/>
        </w:rPr>
      </w:pPr>
    </w:p>
    <w:p w14:paraId="62DD5FED" w14:textId="77777777" w:rsidR="00D85519" w:rsidRDefault="00D85519">
      <w:pPr>
        <w:pStyle w:val="NoSpacing"/>
        <w:rPr>
          <w:sz w:val="24"/>
          <w:szCs w:val="24"/>
        </w:rPr>
      </w:pPr>
    </w:p>
    <w:p w14:paraId="61B5E3B5" w14:textId="77777777" w:rsidR="00D85519" w:rsidRDefault="00D85519">
      <w:pPr>
        <w:pStyle w:val="NoSpacing"/>
        <w:rPr>
          <w:sz w:val="24"/>
          <w:szCs w:val="24"/>
        </w:rPr>
      </w:pPr>
    </w:p>
    <w:p w14:paraId="19ED8414" w14:textId="77777777" w:rsidR="00D85519" w:rsidRDefault="00D85519">
      <w:pPr>
        <w:pStyle w:val="NoSpacing"/>
        <w:rPr>
          <w:sz w:val="24"/>
          <w:szCs w:val="24"/>
        </w:rPr>
      </w:pPr>
    </w:p>
    <w:p w14:paraId="47F0A744" w14:textId="77777777" w:rsidR="00D85519" w:rsidRDefault="00D85519">
      <w:pPr>
        <w:pStyle w:val="NoSpacing"/>
        <w:rPr>
          <w:sz w:val="24"/>
          <w:szCs w:val="24"/>
        </w:rPr>
      </w:pPr>
    </w:p>
    <w:p w14:paraId="764DB7C9" w14:textId="77777777" w:rsidR="00D85519" w:rsidRDefault="00D85519">
      <w:pPr>
        <w:pStyle w:val="NoSpacing"/>
        <w:rPr>
          <w:sz w:val="24"/>
          <w:szCs w:val="24"/>
        </w:rPr>
      </w:pPr>
    </w:p>
    <w:p w14:paraId="1E90A34A" w14:textId="77777777" w:rsidR="00D85519" w:rsidRDefault="00D85519">
      <w:pPr>
        <w:pStyle w:val="NoSpacing"/>
        <w:rPr>
          <w:sz w:val="24"/>
          <w:szCs w:val="24"/>
        </w:rPr>
      </w:pPr>
    </w:p>
    <w:p w14:paraId="2DD51EBB" w14:textId="77777777" w:rsidR="00D85519" w:rsidRDefault="00D85519">
      <w:pPr>
        <w:pStyle w:val="NoSpacing"/>
        <w:rPr>
          <w:sz w:val="24"/>
          <w:szCs w:val="24"/>
        </w:rPr>
      </w:pPr>
    </w:p>
    <w:p w14:paraId="6408C565" w14:textId="77777777" w:rsidR="00D85519" w:rsidRDefault="00D85519">
      <w:pPr>
        <w:pStyle w:val="NoSpacing"/>
        <w:rPr>
          <w:sz w:val="24"/>
          <w:szCs w:val="24"/>
        </w:rPr>
      </w:pPr>
    </w:p>
    <w:p w14:paraId="3F89AF40" w14:textId="77777777" w:rsidR="00D85519" w:rsidRDefault="00D85519">
      <w:pPr>
        <w:pStyle w:val="NoSpacing"/>
        <w:rPr>
          <w:sz w:val="24"/>
          <w:szCs w:val="24"/>
        </w:rPr>
      </w:pPr>
    </w:p>
    <w:p w14:paraId="2014F1E2" w14:textId="77777777" w:rsidR="00D85519" w:rsidRDefault="00D85519">
      <w:pPr>
        <w:pStyle w:val="NoSpacing"/>
        <w:rPr>
          <w:sz w:val="24"/>
          <w:szCs w:val="24"/>
        </w:rPr>
      </w:pPr>
    </w:p>
    <w:p w14:paraId="5E903774" w14:textId="77777777" w:rsidR="00D85519" w:rsidRDefault="00D85519">
      <w:pPr>
        <w:pStyle w:val="NoSpacing"/>
        <w:rPr>
          <w:sz w:val="24"/>
          <w:szCs w:val="24"/>
        </w:rPr>
      </w:pPr>
    </w:p>
    <w:p w14:paraId="5DAC3A80" w14:textId="77777777" w:rsidR="00D85519" w:rsidRDefault="00D85519">
      <w:pPr>
        <w:pStyle w:val="NoSpacing"/>
        <w:rPr>
          <w:sz w:val="24"/>
          <w:szCs w:val="24"/>
        </w:rPr>
      </w:pPr>
    </w:p>
    <w:p w14:paraId="334D26C7" w14:textId="77777777" w:rsidR="00D85519" w:rsidRDefault="00D85519">
      <w:pPr>
        <w:pStyle w:val="NoSpacing"/>
        <w:rPr>
          <w:sz w:val="24"/>
          <w:szCs w:val="24"/>
        </w:rPr>
      </w:pPr>
    </w:p>
    <w:p w14:paraId="31D577CF" w14:textId="77777777" w:rsidR="00D85519" w:rsidRDefault="00597B9B">
      <w:pPr>
        <w:pStyle w:val="NoSpacing"/>
        <w:jc w:val="center"/>
        <w:rPr>
          <w:rFonts w:ascii="Cambria" w:hAnsi="Cambria"/>
          <w:sz w:val="36"/>
          <w:szCs w:val="36"/>
        </w:rPr>
      </w:pPr>
      <w:r>
        <w:rPr>
          <w:rFonts w:ascii="Cambria" w:hAnsi="Cambria"/>
          <w:sz w:val="36"/>
          <w:szCs w:val="36"/>
        </w:rPr>
        <w:lastRenderedPageBreak/>
        <w:t>Lesson 1:</w:t>
      </w:r>
    </w:p>
    <w:p w14:paraId="65622008" w14:textId="77777777" w:rsidR="00D85519" w:rsidRDefault="00597B9B">
      <w:pPr>
        <w:pStyle w:val="NoSpacing"/>
        <w:jc w:val="center"/>
        <w:rPr>
          <w:rFonts w:ascii="Cambria" w:hAnsi="Cambria"/>
          <w:sz w:val="36"/>
          <w:szCs w:val="36"/>
        </w:rPr>
      </w:pPr>
      <w:r>
        <w:rPr>
          <w:rFonts w:ascii="Cambria" w:hAnsi="Cambria"/>
          <w:sz w:val="36"/>
          <w:szCs w:val="36"/>
        </w:rPr>
        <w:t xml:space="preserve">Fur </w:t>
      </w:r>
      <w:proofErr w:type="gramStart"/>
      <w:r>
        <w:rPr>
          <w:rFonts w:ascii="Cambria" w:hAnsi="Cambria"/>
          <w:sz w:val="36"/>
          <w:szCs w:val="36"/>
        </w:rPr>
        <w:t>traders</w:t>
      </w:r>
      <w:proofErr w:type="gramEnd"/>
      <w:r>
        <w:rPr>
          <w:rFonts w:ascii="Cambria" w:hAnsi="Cambria"/>
          <w:sz w:val="36"/>
          <w:szCs w:val="36"/>
        </w:rPr>
        <w:t xml:space="preserve"> problem solving: What type of transportation to use?</w:t>
      </w:r>
    </w:p>
    <w:p w14:paraId="0073B8F6" w14:textId="77777777" w:rsidR="00D85519" w:rsidRDefault="00D85519">
      <w:pPr>
        <w:pStyle w:val="NoSpacing"/>
        <w:rPr>
          <w:rFonts w:cs="Calibri"/>
          <w:sz w:val="24"/>
          <w:szCs w:val="24"/>
        </w:rPr>
      </w:pPr>
    </w:p>
    <w:p w14:paraId="728B77FA" w14:textId="77777777" w:rsidR="00D85519" w:rsidRDefault="00597B9B">
      <w:pPr>
        <w:pStyle w:val="NoSpacing"/>
      </w:pPr>
      <w:r>
        <w:rPr>
          <w:rFonts w:ascii="Cambria" w:hAnsi="Cambria"/>
          <w:sz w:val="28"/>
          <w:szCs w:val="28"/>
        </w:rPr>
        <w:t>PLOs</w:t>
      </w:r>
      <w:r>
        <w:rPr>
          <w:sz w:val="24"/>
          <w:szCs w:val="24"/>
        </w:rPr>
        <w:t>:</w:t>
      </w:r>
    </w:p>
    <w:p w14:paraId="6B869E04" w14:textId="77777777" w:rsidR="00D85519" w:rsidRDefault="00597B9B">
      <w:pPr>
        <w:pStyle w:val="NoSpacing"/>
      </w:pPr>
      <w:r>
        <w:rPr>
          <w:i/>
          <w:sz w:val="24"/>
          <w:szCs w:val="24"/>
          <w:u w:val="single"/>
        </w:rPr>
        <w:t>Social Studies 5</w:t>
      </w:r>
      <w:r>
        <w:rPr>
          <w:sz w:val="24"/>
          <w:szCs w:val="24"/>
        </w:rPr>
        <w:t xml:space="preserve">: </w:t>
      </w:r>
      <w:proofErr w:type="spellStart"/>
      <w:r>
        <w:rPr>
          <w:sz w:val="24"/>
          <w:szCs w:val="24"/>
        </w:rPr>
        <w:t>analyse</w:t>
      </w:r>
      <w:proofErr w:type="spellEnd"/>
      <w:r>
        <w:rPr>
          <w:sz w:val="24"/>
          <w:szCs w:val="24"/>
        </w:rPr>
        <w:t xml:space="preserve"> the development of transportation systems in BC and Canada</w:t>
      </w:r>
    </w:p>
    <w:p w14:paraId="2668EFEC" w14:textId="77777777" w:rsidR="00D85519" w:rsidRDefault="00D85519">
      <w:pPr>
        <w:pStyle w:val="NoSpacing"/>
        <w:rPr>
          <w:i/>
          <w:sz w:val="24"/>
          <w:szCs w:val="24"/>
          <w:u w:val="single"/>
        </w:rPr>
      </w:pPr>
    </w:p>
    <w:p w14:paraId="22C8FCF0" w14:textId="77777777" w:rsidR="00D85519" w:rsidRDefault="00597B9B">
      <w:pPr>
        <w:pStyle w:val="NoSpacing"/>
      </w:pPr>
      <w:r>
        <w:rPr>
          <w:i/>
          <w:sz w:val="24"/>
          <w:szCs w:val="24"/>
          <w:u w:val="single"/>
        </w:rPr>
        <w:t>Science 5</w:t>
      </w:r>
      <w:r>
        <w:rPr>
          <w:sz w:val="24"/>
          <w:szCs w:val="24"/>
        </w:rPr>
        <w:t xml:space="preserve">: </w:t>
      </w:r>
      <w:r>
        <w:rPr>
          <w:sz w:val="24"/>
          <w:szCs w:val="24"/>
        </w:rPr>
        <w:t xml:space="preserve">demonstrate how various forces can affect the movement of objects; demonstrate mechanical advantage </w:t>
      </w:r>
      <w:proofErr w:type="gramStart"/>
      <w:r>
        <w:rPr>
          <w:sz w:val="24"/>
          <w:szCs w:val="24"/>
        </w:rPr>
        <w:t>of  simple</w:t>
      </w:r>
      <w:proofErr w:type="gramEnd"/>
      <w:r>
        <w:rPr>
          <w:sz w:val="24"/>
          <w:szCs w:val="24"/>
        </w:rPr>
        <w:t xml:space="preserve"> machines, including lever, wedge, pulley, ramp, screw, and wheel; design a compound machine.</w:t>
      </w:r>
    </w:p>
    <w:p w14:paraId="139C529D" w14:textId="77777777" w:rsidR="00D85519" w:rsidRDefault="00597B9B">
      <w:pPr>
        <w:pStyle w:val="NoSpacing"/>
        <w:rPr>
          <w:sz w:val="24"/>
          <w:szCs w:val="24"/>
        </w:rPr>
      </w:pPr>
      <w:r>
        <w:rPr>
          <w:sz w:val="24"/>
          <w:szCs w:val="24"/>
        </w:rPr>
        <w:t xml:space="preserve"> </w:t>
      </w:r>
    </w:p>
    <w:p w14:paraId="6F1A1930" w14:textId="77777777" w:rsidR="00D85519" w:rsidRDefault="00597B9B">
      <w:pPr>
        <w:pStyle w:val="NoSpacing"/>
      </w:pPr>
      <w:r>
        <w:rPr>
          <w:i/>
          <w:sz w:val="24"/>
          <w:szCs w:val="24"/>
          <w:u w:val="single"/>
        </w:rPr>
        <w:t>Science and Technology 11</w:t>
      </w:r>
      <w:r>
        <w:rPr>
          <w:sz w:val="24"/>
          <w:szCs w:val="24"/>
        </w:rPr>
        <w:t>: describe the roles of t</w:t>
      </w:r>
      <w:r>
        <w:rPr>
          <w:sz w:val="24"/>
          <w:szCs w:val="24"/>
        </w:rPr>
        <w:t xml:space="preserve">ransportation in society and the effects transportation has had on society; </w:t>
      </w:r>
      <w:proofErr w:type="spellStart"/>
      <w:r>
        <w:rPr>
          <w:sz w:val="24"/>
          <w:szCs w:val="24"/>
        </w:rPr>
        <w:t>analyse</w:t>
      </w:r>
      <w:proofErr w:type="spellEnd"/>
      <w:r>
        <w:rPr>
          <w:sz w:val="24"/>
          <w:szCs w:val="24"/>
        </w:rPr>
        <w:t xml:space="preserve"> features incorporated into </w:t>
      </w:r>
      <w:proofErr w:type="gramStart"/>
      <w:r>
        <w:rPr>
          <w:sz w:val="24"/>
          <w:szCs w:val="24"/>
        </w:rPr>
        <w:t>particular types</w:t>
      </w:r>
      <w:proofErr w:type="gramEnd"/>
      <w:r>
        <w:rPr>
          <w:sz w:val="24"/>
          <w:szCs w:val="24"/>
        </w:rPr>
        <w:t xml:space="preserve"> of transportation; describe a transportation system and evaluate its impact on society; </w:t>
      </w:r>
      <w:proofErr w:type="spellStart"/>
      <w:r>
        <w:rPr>
          <w:sz w:val="24"/>
          <w:szCs w:val="24"/>
        </w:rPr>
        <w:t>analyse</w:t>
      </w:r>
      <w:proofErr w:type="spellEnd"/>
      <w:r>
        <w:rPr>
          <w:sz w:val="24"/>
          <w:szCs w:val="24"/>
        </w:rPr>
        <w:t xml:space="preserve"> a mode of transportation and the</w:t>
      </w:r>
      <w:r>
        <w:rPr>
          <w:sz w:val="24"/>
          <w:szCs w:val="24"/>
        </w:rPr>
        <w:t xml:space="preserve"> technologies associated with its design, construction, and operation</w:t>
      </w:r>
    </w:p>
    <w:p w14:paraId="57454391" w14:textId="77777777" w:rsidR="00D85519" w:rsidRDefault="00D85519">
      <w:pPr>
        <w:pStyle w:val="NoSpacing"/>
        <w:rPr>
          <w:sz w:val="24"/>
          <w:szCs w:val="24"/>
        </w:rPr>
      </w:pPr>
    </w:p>
    <w:p w14:paraId="173DF8B4" w14:textId="77777777" w:rsidR="00D85519" w:rsidRDefault="00597B9B">
      <w:pPr>
        <w:pStyle w:val="NoSpacing"/>
      </w:pPr>
      <w:r>
        <w:rPr>
          <w:i/>
          <w:sz w:val="24"/>
          <w:szCs w:val="24"/>
          <w:u w:val="single"/>
        </w:rPr>
        <w:t>Social Studies 10</w:t>
      </w:r>
      <w:r>
        <w:rPr>
          <w:sz w:val="24"/>
          <w:szCs w:val="24"/>
        </w:rPr>
        <w:t xml:space="preserve">: </w:t>
      </w:r>
      <w:proofErr w:type="spellStart"/>
      <w:r>
        <w:rPr>
          <w:sz w:val="24"/>
          <w:szCs w:val="24"/>
        </w:rPr>
        <w:t>analyse</w:t>
      </w:r>
      <w:proofErr w:type="spellEnd"/>
      <w:r>
        <w:rPr>
          <w:sz w:val="24"/>
          <w:szCs w:val="24"/>
        </w:rPr>
        <w:t xml:space="preserve"> political, economic, social, and geographical factors that led to Confederation and to the development of Canada’s provinces and territories; </w:t>
      </w:r>
      <w:proofErr w:type="spellStart"/>
      <w:r>
        <w:rPr>
          <w:sz w:val="24"/>
          <w:szCs w:val="24"/>
        </w:rPr>
        <w:t>analyse</w:t>
      </w:r>
      <w:proofErr w:type="spellEnd"/>
      <w:r>
        <w:rPr>
          <w:sz w:val="24"/>
          <w:szCs w:val="24"/>
        </w:rPr>
        <w:t xml:space="preserve"> Canadian</w:t>
      </w:r>
      <w:r>
        <w:rPr>
          <w:sz w:val="24"/>
          <w:szCs w:val="24"/>
        </w:rPr>
        <w:t xml:space="preserve"> society from 1815 to 1914 in terms of gender roles, ethnicity, daily life, and the arts; describe the factors that contributed to a changing national identity from 1815 to 1914; </w:t>
      </w:r>
      <w:proofErr w:type="spellStart"/>
      <w:r>
        <w:rPr>
          <w:sz w:val="24"/>
          <w:szCs w:val="24"/>
        </w:rPr>
        <w:t>analyse</w:t>
      </w:r>
      <w:proofErr w:type="spellEnd"/>
      <w:r>
        <w:rPr>
          <w:sz w:val="24"/>
          <w:szCs w:val="24"/>
        </w:rPr>
        <w:t xml:space="preserve"> how geography influenced the economic development and settlement patt</w:t>
      </w:r>
      <w:r>
        <w:rPr>
          <w:sz w:val="24"/>
          <w:szCs w:val="24"/>
        </w:rPr>
        <w:t>erns in regions of Canada from 1815 to 1914</w:t>
      </w:r>
    </w:p>
    <w:p w14:paraId="3F7AE1DD" w14:textId="77777777" w:rsidR="00D85519" w:rsidRDefault="00D85519">
      <w:pPr>
        <w:pStyle w:val="NoSpacing"/>
        <w:rPr>
          <w:sz w:val="24"/>
          <w:szCs w:val="24"/>
        </w:rPr>
      </w:pPr>
    </w:p>
    <w:p w14:paraId="6837B845" w14:textId="77777777" w:rsidR="00D85519" w:rsidRDefault="00597B9B">
      <w:pPr>
        <w:pStyle w:val="NoSpacing"/>
      </w:pPr>
      <w:r>
        <w:rPr>
          <w:i/>
          <w:sz w:val="24"/>
          <w:szCs w:val="24"/>
          <w:u w:val="single"/>
        </w:rPr>
        <w:t>Technology Education 11</w:t>
      </w:r>
      <w:r>
        <w:rPr>
          <w:sz w:val="24"/>
          <w:szCs w:val="24"/>
        </w:rPr>
        <w:t>: describe the historical and potential future impact of energy, power, and transportation systems on society and the environment (Automotive Technology); describe the impact of energy, po</w:t>
      </w:r>
      <w:r>
        <w:rPr>
          <w:sz w:val="24"/>
          <w:szCs w:val="24"/>
        </w:rPr>
        <w:t>wer, and transportation systems on society and the environment (Industrial Design)</w:t>
      </w:r>
    </w:p>
    <w:p w14:paraId="3CA518DE" w14:textId="77777777" w:rsidR="00D85519" w:rsidRDefault="00D85519">
      <w:pPr>
        <w:pStyle w:val="NoSpacing"/>
        <w:rPr>
          <w:sz w:val="24"/>
          <w:szCs w:val="24"/>
        </w:rPr>
      </w:pPr>
    </w:p>
    <w:p w14:paraId="24B7C269" w14:textId="77777777" w:rsidR="00D85519" w:rsidRDefault="00D85519">
      <w:pPr>
        <w:pStyle w:val="NoSpacing"/>
        <w:rPr>
          <w:sz w:val="24"/>
          <w:szCs w:val="24"/>
        </w:rPr>
      </w:pPr>
    </w:p>
    <w:p w14:paraId="38A9EDBE" w14:textId="77777777" w:rsidR="00D85519" w:rsidRDefault="00597B9B">
      <w:pPr>
        <w:pStyle w:val="NoSpacing"/>
        <w:rPr>
          <w:rFonts w:ascii="Cambria" w:hAnsi="Cambria"/>
          <w:sz w:val="28"/>
          <w:szCs w:val="28"/>
        </w:rPr>
      </w:pPr>
      <w:r>
        <w:rPr>
          <w:rFonts w:ascii="Cambria" w:hAnsi="Cambria"/>
          <w:sz w:val="28"/>
          <w:szCs w:val="28"/>
        </w:rPr>
        <w:t>Time:</w:t>
      </w:r>
    </w:p>
    <w:p w14:paraId="6A126352" w14:textId="77777777" w:rsidR="00D85519" w:rsidRDefault="00597B9B">
      <w:pPr>
        <w:pStyle w:val="NoSpacing"/>
        <w:rPr>
          <w:rFonts w:cs="Calibri"/>
          <w:sz w:val="24"/>
          <w:szCs w:val="24"/>
        </w:rPr>
      </w:pPr>
      <w:r>
        <w:rPr>
          <w:rFonts w:cs="Calibri"/>
          <w:sz w:val="24"/>
          <w:szCs w:val="24"/>
        </w:rPr>
        <w:tab/>
        <w:t>The time frame for this lesson will depend on the subject. For a social studies or science class this would take around 2-4 hours. Technology Education would be exp</w:t>
      </w:r>
      <w:r>
        <w:rPr>
          <w:rFonts w:cs="Calibri"/>
          <w:sz w:val="24"/>
          <w:szCs w:val="24"/>
        </w:rPr>
        <w:t>ected to lengthen this time frame.</w:t>
      </w:r>
    </w:p>
    <w:p w14:paraId="5E791DB3" w14:textId="77777777" w:rsidR="00D85519" w:rsidRDefault="00D85519">
      <w:pPr>
        <w:pStyle w:val="NoSpacing"/>
        <w:rPr>
          <w:sz w:val="24"/>
          <w:szCs w:val="24"/>
        </w:rPr>
      </w:pPr>
    </w:p>
    <w:p w14:paraId="67753EDB" w14:textId="77777777" w:rsidR="00D85519" w:rsidRDefault="00597B9B">
      <w:pPr>
        <w:pStyle w:val="NoSpacing"/>
      </w:pPr>
      <w:r>
        <w:rPr>
          <w:rFonts w:ascii="Cambria" w:hAnsi="Cambria"/>
          <w:sz w:val="28"/>
          <w:szCs w:val="28"/>
        </w:rPr>
        <w:t>Materials</w:t>
      </w:r>
      <w:r>
        <w:rPr>
          <w:sz w:val="24"/>
          <w:szCs w:val="24"/>
        </w:rPr>
        <w:t>:</w:t>
      </w:r>
    </w:p>
    <w:p w14:paraId="17F947CE" w14:textId="77777777" w:rsidR="00D85519" w:rsidRDefault="00597B9B">
      <w:pPr>
        <w:pStyle w:val="NoSpacing"/>
        <w:ind w:firstLine="720"/>
        <w:rPr>
          <w:sz w:val="24"/>
          <w:szCs w:val="24"/>
        </w:rPr>
      </w:pPr>
      <w:r>
        <w:rPr>
          <w:sz w:val="24"/>
          <w:szCs w:val="24"/>
        </w:rPr>
        <w:t>Popsicle sticks</w:t>
      </w:r>
    </w:p>
    <w:p w14:paraId="5144610F" w14:textId="77777777" w:rsidR="00D85519" w:rsidRDefault="00597B9B">
      <w:pPr>
        <w:pStyle w:val="NoSpacing"/>
        <w:ind w:firstLine="720"/>
        <w:rPr>
          <w:sz w:val="24"/>
          <w:szCs w:val="24"/>
        </w:rPr>
      </w:pPr>
      <w:r>
        <w:rPr>
          <w:sz w:val="24"/>
          <w:szCs w:val="24"/>
        </w:rPr>
        <w:t>Sinew/leather/string/ pipe cleaners (if no other options)</w:t>
      </w:r>
    </w:p>
    <w:p w14:paraId="474C5145" w14:textId="77777777" w:rsidR="00D85519" w:rsidRDefault="00597B9B">
      <w:pPr>
        <w:pStyle w:val="NoSpacing"/>
        <w:ind w:firstLine="720"/>
        <w:rPr>
          <w:sz w:val="24"/>
          <w:szCs w:val="24"/>
        </w:rPr>
      </w:pPr>
      <w:r>
        <w:rPr>
          <w:sz w:val="24"/>
          <w:szCs w:val="24"/>
        </w:rPr>
        <w:t>Glue (hot glue gun optional)</w:t>
      </w:r>
    </w:p>
    <w:p w14:paraId="55D68F38" w14:textId="77777777" w:rsidR="00D85519" w:rsidRDefault="00597B9B">
      <w:pPr>
        <w:pStyle w:val="NoSpacing"/>
        <w:ind w:firstLine="720"/>
        <w:rPr>
          <w:sz w:val="24"/>
          <w:szCs w:val="24"/>
        </w:rPr>
      </w:pPr>
      <w:r>
        <w:rPr>
          <w:sz w:val="24"/>
          <w:szCs w:val="24"/>
        </w:rPr>
        <w:t>Long skewers</w:t>
      </w:r>
    </w:p>
    <w:p w14:paraId="2341384E" w14:textId="77777777" w:rsidR="00D85519" w:rsidRDefault="00597B9B">
      <w:pPr>
        <w:pStyle w:val="NoSpacing"/>
        <w:ind w:firstLine="720"/>
        <w:rPr>
          <w:sz w:val="24"/>
          <w:szCs w:val="24"/>
        </w:rPr>
      </w:pPr>
      <w:r>
        <w:rPr>
          <w:sz w:val="24"/>
          <w:szCs w:val="24"/>
        </w:rPr>
        <w:t>Pieces of white cloth</w:t>
      </w:r>
    </w:p>
    <w:p w14:paraId="1819BD76" w14:textId="77777777" w:rsidR="00D85519" w:rsidRDefault="00597B9B">
      <w:pPr>
        <w:pStyle w:val="NoSpacing"/>
        <w:ind w:firstLine="720"/>
        <w:rPr>
          <w:sz w:val="24"/>
          <w:szCs w:val="24"/>
        </w:rPr>
      </w:pPr>
      <w:r>
        <w:rPr>
          <w:sz w:val="24"/>
          <w:szCs w:val="24"/>
        </w:rPr>
        <w:t>Bark or some sort of similar material</w:t>
      </w:r>
    </w:p>
    <w:p w14:paraId="2E862964" w14:textId="77777777" w:rsidR="00D85519" w:rsidRDefault="00597B9B">
      <w:pPr>
        <w:pStyle w:val="NoSpacing"/>
        <w:ind w:firstLine="720"/>
        <w:rPr>
          <w:sz w:val="24"/>
          <w:szCs w:val="24"/>
        </w:rPr>
      </w:pPr>
      <w:r>
        <w:rPr>
          <w:sz w:val="24"/>
          <w:szCs w:val="24"/>
        </w:rPr>
        <w:t>Map of Manitoba showing the land</w:t>
      </w:r>
      <w:r>
        <w:rPr>
          <w:sz w:val="24"/>
          <w:szCs w:val="24"/>
        </w:rPr>
        <w:t>scape and forts</w:t>
      </w:r>
    </w:p>
    <w:p w14:paraId="6BEEACC7" w14:textId="77777777" w:rsidR="00D85519" w:rsidRDefault="00597B9B">
      <w:pPr>
        <w:pStyle w:val="NoSpacing"/>
        <w:ind w:firstLine="720"/>
        <w:rPr>
          <w:sz w:val="24"/>
          <w:szCs w:val="24"/>
        </w:rPr>
      </w:pPr>
      <w:r>
        <w:rPr>
          <w:sz w:val="24"/>
          <w:szCs w:val="24"/>
        </w:rPr>
        <w:t>Atlas (for additional info about the landscape the traders cross over)</w:t>
      </w:r>
    </w:p>
    <w:p w14:paraId="3E674B20" w14:textId="77777777" w:rsidR="00D85519" w:rsidRDefault="00D85519">
      <w:pPr>
        <w:pStyle w:val="NoSpacing"/>
        <w:rPr>
          <w:sz w:val="24"/>
          <w:szCs w:val="24"/>
        </w:rPr>
      </w:pPr>
    </w:p>
    <w:p w14:paraId="1BB9D5C8" w14:textId="77777777" w:rsidR="00D85519" w:rsidRDefault="00597B9B">
      <w:pPr>
        <w:pStyle w:val="NoSpacing"/>
      </w:pPr>
      <w:r>
        <w:rPr>
          <w:rFonts w:ascii="Cambria" w:hAnsi="Cambria"/>
          <w:sz w:val="28"/>
          <w:szCs w:val="28"/>
        </w:rPr>
        <w:t>Method</w:t>
      </w:r>
      <w:r>
        <w:rPr>
          <w:sz w:val="24"/>
          <w:szCs w:val="24"/>
        </w:rPr>
        <w:t>:</w:t>
      </w:r>
    </w:p>
    <w:p w14:paraId="434B1440" w14:textId="77777777" w:rsidR="00D85519" w:rsidRDefault="00D85519">
      <w:pPr>
        <w:pStyle w:val="NoSpacing"/>
        <w:rPr>
          <w:sz w:val="24"/>
          <w:szCs w:val="24"/>
        </w:rPr>
      </w:pPr>
    </w:p>
    <w:p w14:paraId="3254B6BD" w14:textId="77777777" w:rsidR="00D85519" w:rsidRDefault="00597B9B">
      <w:pPr>
        <w:pStyle w:val="NoSpacing"/>
        <w:numPr>
          <w:ilvl w:val="0"/>
          <w:numId w:val="2"/>
        </w:numPr>
      </w:pPr>
      <w:r>
        <w:rPr>
          <w:sz w:val="24"/>
          <w:szCs w:val="24"/>
        </w:rPr>
        <w:t xml:space="preserve">Brainstorm with the class about various forms of transportation we have in the world, this can be from any country or </w:t>
      </w:r>
      <w:proofErr w:type="gramStart"/>
      <w:r>
        <w:rPr>
          <w:sz w:val="24"/>
          <w:szCs w:val="24"/>
        </w:rPr>
        <w:t>time period</w:t>
      </w:r>
      <w:proofErr w:type="gramEnd"/>
      <w:r>
        <w:rPr>
          <w:sz w:val="24"/>
          <w:szCs w:val="24"/>
        </w:rPr>
        <w:t>. Ideas could include automobi</w:t>
      </w:r>
      <w:r>
        <w:rPr>
          <w:sz w:val="24"/>
          <w:szCs w:val="24"/>
        </w:rPr>
        <w:t xml:space="preserve">les, trains, canoes, carts, planes, shoes, sleds, boats, bikes, wagons, horses, tanks, ships. Get as many ideas down as possible on a </w:t>
      </w:r>
      <w:r>
        <w:rPr>
          <w:sz w:val="24"/>
          <w:szCs w:val="24"/>
        </w:rPr>
        <w:lastRenderedPageBreak/>
        <w:t>board that the students can see as they will need to be able to see the list for ideas later. Discuss how transportation d</w:t>
      </w:r>
      <w:r>
        <w:rPr>
          <w:sz w:val="24"/>
          <w:szCs w:val="24"/>
        </w:rPr>
        <w:t>iffers as the physical landscape and the seasons differ.</w:t>
      </w:r>
    </w:p>
    <w:p w14:paraId="76F3422E" w14:textId="77777777" w:rsidR="00D85519" w:rsidRDefault="00597B9B">
      <w:pPr>
        <w:pStyle w:val="NoSpacing"/>
        <w:numPr>
          <w:ilvl w:val="0"/>
          <w:numId w:val="2"/>
        </w:numPr>
      </w:pPr>
      <w:r>
        <w:rPr>
          <w:sz w:val="24"/>
          <w:szCs w:val="24"/>
        </w:rPr>
        <w:t xml:space="preserve">Present the problem to the students, whether it is on a piece of paper they can write on, or something written on the board. The problem: “You are a Hudson Bay Company trader trying to get your furs </w:t>
      </w:r>
      <w:r>
        <w:rPr>
          <w:sz w:val="24"/>
          <w:szCs w:val="24"/>
        </w:rPr>
        <w:t>from Fort Garry to York Factory. You have 3 tons of wares (6000lbs [approximately 2700 kg], or to put it in terms of something tangible, it is approximately the weight of one H3 Hummer or two Volkswagen Beetles). It is the first week of October, so the wea</w:t>
      </w:r>
      <w:r>
        <w:rPr>
          <w:sz w:val="24"/>
          <w:szCs w:val="24"/>
        </w:rPr>
        <w:t>ther is cold (hovering around 0</w:t>
      </w:r>
      <w:r>
        <w:rPr>
          <w:rFonts w:cs="Calibri"/>
          <w:sz w:val="24"/>
          <w:szCs w:val="24"/>
        </w:rPr>
        <w:t>°</w:t>
      </w:r>
      <w:r>
        <w:rPr>
          <w:sz w:val="24"/>
          <w:szCs w:val="24"/>
        </w:rPr>
        <w:t xml:space="preserve">C) and there is snow on the ground in some areas. The terrain is full of marshes, </w:t>
      </w:r>
      <w:proofErr w:type="gramStart"/>
      <w:r>
        <w:rPr>
          <w:sz w:val="24"/>
          <w:szCs w:val="24"/>
        </w:rPr>
        <w:t>rivers</w:t>
      </w:r>
      <w:proofErr w:type="gramEnd"/>
      <w:r>
        <w:rPr>
          <w:sz w:val="24"/>
          <w:szCs w:val="24"/>
        </w:rPr>
        <w:t xml:space="preserve"> and lakes. Build a form of transportation for your goods</w:t>
      </w:r>
      <w:proofErr w:type="gramStart"/>
      <w:r>
        <w:rPr>
          <w:sz w:val="24"/>
          <w:szCs w:val="24"/>
        </w:rPr>
        <w:t>. ”</w:t>
      </w:r>
      <w:proofErr w:type="gramEnd"/>
      <w:r>
        <w:rPr>
          <w:sz w:val="24"/>
          <w:szCs w:val="24"/>
        </w:rPr>
        <w:t xml:space="preserve"> Show the students what materials you have available to use for their projec</w:t>
      </w:r>
      <w:r>
        <w:rPr>
          <w:sz w:val="24"/>
          <w:szCs w:val="24"/>
        </w:rPr>
        <w:t>t.</w:t>
      </w:r>
    </w:p>
    <w:p w14:paraId="6D3ED086" w14:textId="77777777" w:rsidR="00D85519" w:rsidRDefault="00597B9B">
      <w:pPr>
        <w:pStyle w:val="NoSpacing"/>
        <w:numPr>
          <w:ilvl w:val="0"/>
          <w:numId w:val="2"/>
        </w:numPr>
        <w:rPr>
          <w:sz w:val="24"/>
          <w:szCs w:val="24"/>
        </w:rPr>
      </w:pPr>
      <w:r>
        <w:rPr>
          <w:sz w:val="24"/>
          <w:szCs w:val="24"/>
        </w:rPr>
        <w:t xml:space="preserve">Have the students work in groups (2-4 depending on your </w:t>
      </w:r>
      <w:proofErr w:type="gramStart"/>
      <w:r>
        <w:rPr>
          <w:sz w:val="24"/>
          <w:szCs w:val="24"/>
        </w:rPr>
        <w:t>particular class</w:t>
      </w:r>
      <w:proofErr w:type="gramEnd"/>
      <w:r>
        <w:rPr>
          <w:sz w:val="24"/>
          <w:szCs w:val="24"/>
        </w:rPr>
        <w:t xml:space="preserve"> and grade level). The students should consider the route they think their trader may take. Have each group plot out the route on the map of Manitoba (showing a clear marking of the</w:t>
      </w:r>
      <w:r>
        <w:rPr>
          <w:sz w:val="24"/>
          <w:szCs w:val="24"/>
        </w:rPr>
        <w:t>ir route to go with their 3D model) and use the atlas to discover what kinds of physical features they will have to deal with (</w:t>
      </w:r>
      <w:proofErr w:type="gramStart"/>
      <w:r>
        <w:rPr>
          <w:sz w:val="24"/>
          <w:szCs w:val="24"/>
        </w:rPr>
        <w:t>i.e.</w:t>
      </w:r>
      <w:proofErr w:type="gramEnd"/>
      <w:r>
        <w:rPr>
          <w:sz w:val="24"/>
          <w:szCs w:val="24"/>
        </w:rPr>
        <w:t xml:space="preserve"> swamps).</w:t>
      </w:r>
    </w:p>
    <w:p w14:paraId="1DD2A196" w14:textId="77777777" w:rsidR="00D85519" w:rsidRDefault="00597B9B">
      <w:pPr>
        <w:pStyle w:val="NoSpacing"/>
        <w:numPr>
          <w:ilvl w:val="0"/>
          <w:numId w:val="2"/>
        </w:numPr>
        <w:rPr>
          <w:sz w:val="24"/>
          <w:szCs w:val="24"/>
        </w:rPr>
      </w:pPr>
      <w:r>
        <w:rPr>
          <w:sz w:val="24"/>
          <w:szCs w:val="24"/>
        </w:rPr>
        <w:t xml:space="preserve">The groups will then brainstorm various ways they could transport this cargo and deal with all the issues of </w:t>
      </w:r>
      <w:r>
        <w:rPr>
          <w:sz w:val="24"/>
          <w:szCs w:val="24"/>
        </w:rPr>
        <w:t xml:space="preserve">water and weather. Encourage them to be original and creative, anything is possible </w:t>
      </w:r>
      <w:proofErr w:type="gramStart"/>
      <w:r>
        <w:rPr>
          <w:sz w:val="24"/>
          <w:szCs w:val="24"/>
        </w:rPr>
        <w:t>as long as</w:t>
      </w:r>
      <w:proofErr w:type="gramEnd"/>
      <w:r>
        <w:rPr>
          <w:sz w:val="24"/>
          <w:szCs w:val="24"/>
        </w:rPr>
        <w:t xml:space="preserve"> they use the materials, they shouldn’t feel limited by transports that already exist. Have the groups decide and plan out one mode of transport and start buildin</w:t>
      </w:r>
      <w:r>
        <w:rPr>
          <w:sz w:val="24"/>
          <w:szCs w:val="24"/>
        </w:rPr>
        <w:t>g it. Depending on the class and subject, the time for the planning and building will vary.</w:t>
      </w:r>
    </w:p>
    <w:p w14:paraId="348DC98A" w14:textId="77777777" w:rsidR="00D85519" w:rsidRDefault="00597B9B">
      <w:pPr>
        <w:pStyle w:val="NoSpacing"/>
        <w:numPr>
          <w:ilvl w:val="0"/>
          <w:numId w:val="2"/>
        </w:numPr>
        <w:rPr>
          <w:sz w:val="24"/>
          <w:szCs w:val="24"/>
        </w:rPr>
      </w:pPr>
      <w:r>
        <w:rPr>
          <w:sz w:val="24"/>
          <w:szCs w:val="24"/>
        </w:rPr>
        <w:t>Have the students present their 3D transport models and explain why they chose that specific design and explain how it works.</w:t>
      </w:r>
    </w:p>
    <w:p w14:paraId="3E798900" w14:textId="77777777" w:rsidR="00D85519" w:rsidRDefault="00D85519">
      <w:pPr>
        <w:pStyle w:val="NoSpacing"/>
        <w:rPr>
          <w:sz w:val="24"/>
          <w:szCs w:val="24"/>
        </w:rPr>
      </w:pPr>
    </w:p>
    <w:p w14:paraId="5789A4FB" w14:textId="77777777" w:rsidR="00D85519" w:rsidRDefault="00D85519">
      <w:pPr>
        <w:pStyle w:val="NoSpacing"/>
        <w:rPr>
          <w:sz w:val="24"/>
          <w:szCs w:val="24"/>
        </w:rPr>
      </w:pPr>
    </w:p>
    <w:p w14:paraId="568B252C" w14:textId="77777777" w:rsidR="00D85519" w:rsidRDefault="00D85519">
      <w:pPr>
        <w:pStyle w:val="NoSpacing"/>
        <w:rPr>
          <w:sz w:val="24"/>
          <w:szCs w:val="24"/>
        </w:rPr>
      </w:pPr>
    </w:p>
    <w:p w14:paraId="331DE9B8" w14:textId="77777777" w:rsidR="00D85519" w:rsidRDefault="00D85519">
      <w:pPr>
        <w:pStyle w:val="NoSpacing"/>
        <w:rPr>
          <w:sz w:val="24"/>
          <w:szCs w:val="24"/>
        </w:rPr>
      </w:pPr>
    </w:p>
    <w:p w14:paraId="1D9BFE6E" w14:textId="77777777" w:rsidR="00D85519" w:rsidRDefault="00D85519">
      <w:pPr>
        <w:pStyle w:val="NoSpacing"/>
        <w:rPr>
          <w:sz w:val="24"/>
          <w:szCs w:val="24"/>
        </w:rPr>
      </w:pPr>
    </w:p>
    <w:p w14:paraId="047C797D" w14:textId="77777777" w:rsidR="00D85519" w:rsidRDefault="00D85519">
      <w:pPr>
        <w:pStyle w:val="NoSpacing"/>
        <w:rPr>
          <w:sz w:val="24"/>
          <w:szCs w:val="24"/>
        </w:rPr>
      </w:pPr>
    </w:p>
    <w:p w14:paraId="364D5460" w14:textId="77777777" w:rsidR="00D85519" w:rsidRDefault="00D85519">
      <w:pPr>
        <w:pStyle w:val="NoSpacing"/>
        <w:rPr>
          <w:sz w:val="24"/>
          <w:szCs w:val="24"/>
        </w:rPr>
      </w:pPr>
    </w:p>
    <w:p w14:paraId="4FAAC7E8" w14:textId="77777777" w:rsidR="00D85519" w:rsidRDefault="00D85519">
      <w:pPr>
        <w:pStyle w:val="NoSpacing"/>
        <w:rPr>
          <w:sz w:val="24"/>
          <w:szCs w:val="24"/>
        </w:rPr>
      </w:pPr>
    </w:p>
    <w:p w14:paraId="65C3F1BC" w14:textId="77777777" w:rsidR="00D85519" w:rsidRDefault="00D85519">
      <w:pPr>
        <w:pStyle w:val="NoSpacing"/>
        <w:rPr>
          <w:sz w:val="24"/>
          <w:szCs w:val="24"/>
        </w:rPr>
      </w:pPr>
    </w:p>
    <w:p w14:paraId="291DAD10" w14:textId="77777777" w:rsidR="00D85519" w:rsidRDefault="00D85519">
      <w:pPr>
        <w:pStyle w:val="NoSpacing"/>
        <w:rPr>
          <w:sz w:val="24"/>
          <w:szCs w:val="24"/>
        </w:rPr>
      </w:pPr>
    </w:p>
    <w:p w14:paraId="72850AA3" w14:textId="77777777" w:rsidR="00D85519" w:rsidRDefault="00D85519">
      <w:pPr>
        <w:pStyle w:val="NoSpacing"/>
        <w:rPr>
          <w:sz w:val="24"/>
          <w:szCs w:val="24"/>
        </w:rPr>
      </w:pPr>
    </w:p>
    <w:p w14:paraId="74F60885" w14:textId="77777777" w:rsidR="00D85519" w:rsidRDefault="00D85519">
      <w:pPr>
        <w:pStyle w:val="NoSpacing"/>
        <w:rPr>
          <w:sz w:val="24"/>
          <w:szCs w:val="24"/>
        </w:rPr>
      </w:pPr>
    </w:p>
    <w:p w14:paraId="1DB1D985" w14:textId="77777777" w:rsidR="00D85519" w:rsidRDefault="00D85519">
      <w:pPr>
        <w:pStyle w:val="NoSpacing"/>
        <w:rPr>
          <w:sz w:val="24"/>
          <w:szCs w:val="24"/>
        </w:rPr>
      </w:pPr>
    </w:p>
    <w:p w14:paraId="4AF278E4" w14:textId="77777777" w:rsidR="00D85519" w:rsidRDefault="00D85519">
      <w:pPr>
        <w:pStyle w:val="NoSpacing"/>
        <w:rPr>
          <w:sz w:val="24"/>
          <w:szCs w:val="24"/>
        </w:rPr>
      </w:pPr>
    </w:p>
    <w:p w14:paraId="531497CC" w14:textId="77777777" w:rsidR="00D85519" w:rsidRDefault="00D85519">
      <w:pPr>
        <w:pStyle w:val="NoSpacing"/>
        <w:rPr>
          <w:sz w:val="24"/>
          <w:szCs w:val="24"/>
        </w:rPr>
      </w:pPr>
    </w:p>
    <w:p w14:paraId="58104633" w14:textId="77777777" w:rsidR="00D85519" w:rsidRDefault="00D85519">
      <w:pPr>
        <w:pStyle w:val="NoSpacing"/>
        <w:rPr>
          <w:sz w:val="24"/>
          <w:szCs w:val="24"/>
        </w:rPr>
      </w:pPr>
    </w:p>
    <w:p w14:paraId="0361EB3F" w14:textId="77777777" w:rsidR="00D85519" w:rsidRDefault="00D85519">
      <w:pPr>
        <w:pStyle w:val="NoSpacing"/>
        <w:rPr>
          <w:sz w:val="24"/>
          <w:szCs w:val="24"/>
        </w:rPr>
      </w:pPr>
    </w:p>
    <w:p w14:paraId="5E8A85C2" w14:textId="77777777" w:rsidR="00D85519" w:rsidRDefault="00D85519">
      <w:pPr>
        <w:pStyle w:val="NoSpacing"/>
        <w:rPr>
          <w:sz w:val="24"/>
          <w:szCs w:val="24"/>
        </w:rPr>
      </w:pPr>
    </w:p>
    <w:p w14:paraId="033A5453" w14:textId="77777777" w:rsidR="00D85519" w:rsidRDefault="00D85519">
      <w:pPr>
        <w:pStyle w:val="NoSpacing"/>
        <w:rPr>
          <w:sz w:val="24"/>
          <w:szCs w:val="24"/>
        </w:rPr>
      </w:pPr>
    </w:p>
    <w:p w14:paraId="6FC19664" w14:textId="77777777" w:rsidR="00D85519" w:rsidRDefault="00D85519">
      <w:pPr>
        <w:pStyle w:val="NoSpacing"/>
        <w:rPr>
          <w:sz w:val="24"/>
          <w:szCs w:val="24"/>
        </w:rPr>
      </w:pPr>
    </w:p>
    <w:p w14:paraId="70B37AE8" w14:textId="77777777" w:rsidR="00D85519" w:rsidRDefault="00D85519">
      <w:pPr>
        <w:pStyle w:val="NoSpacing"/>
        <w:rPr>
          <w:sz w:val="24"/>
          <w:szCs w:val="24"/>
        </w:rPr>
      </w:pPr>
    </w:p>
    <w:p w14:paraId="307EFB83" w14:textId="77777777" w:rsidR="00D85519" w:rsidRDefault="00D85519">
      <w:pPr>
        <w:pStyle w:val="NoSpacing"/>
        <w:rPr>
          <w:sz w:val="24"/>
          <w:szCs w:val="24"/>
        </w:rPr>
      </w:pPr>
    </w:p>
    <w:p w14:paraId="1283935B" w14:textId="77777777" w:rsidR="00D85519" w:rsidRDefault="00D85519">
      <w:pPr>
        <w:pStyle w:val="NoSpacing"/>
        <w:rPr>
          <w:sz w:val="24"/>
          <w:szCs w:val="24"/>
        </w:rPr>
      </w:pPr>
    </w:p>
    <w:p w14:paraId="5CB8B777" w14:textId="77777777" w:rsidR="00D85519" w:rsidRDefault="00D85519">
      <w:pPr>
        <w:pStyle w:val="NoSpacing"/>
        <w:rPr>
          <w:sz w:val="24"/>
          <w:szCs w:val="24"/>
        </w:rPr>
      </w:pPr>
    </w:p>
    <w:p w14:paraId="35632CEB" w14:textId="77777777" w:rsidR="00D85519" w:rsidRDefault="00D85519">
      <w:pPr>
        <w:pStyle w:val="NoSpacing"/>
        <w:rPr>
          <w:sz w:val="24"/>
          <w:szCs w:val="24"/>
        </w:rPr>
      </w:pPr>
    </w:p>
    <w:p w14:paraId="38BF014C" w14:textId="77777777" w:rsidR="00D85519" w:rsidRDefault="00597B9B">
      <w:pPr>
        <w:pStyle w:val="NoSpacing"/>
        <w:jc w:val="center"/>
        <w:rPr>
          <w:rFonts w:ascii="Cambria" w:hAnsi="Cambria"/>
          <w:sz w:val="36"/>
          <w:szCs w:val="36"/>
        </w:rPr>
      </w:pPr>
      <w:r>
        <w:rPr>
          <w:rFonts w:ascii="Cambria" w:hAnsi="Cambria"/>
          <w:sz w:val="36"/>
          <w:szCs w:val="36"/>
        </w:rPr>
        <w:lastRenderedPageBreak/>
        <w:t>Lesson 2:</w:t>
      </w:r>
    </w:p>
    <w:p w14:paraId="12A196DB" w14:textId="77777777" w:rsidR="00D85519" w:rsidRDefault="00597B9B">
      <w:pPr>
        <w:pStyle w:val="NoSpacing"/>
        <w:jc w:val="center"/>
        <w:rPr>
          <w:rFonts w:ascii="Cambria" w:hAnsi="Cambria"/>
          <w:sz w:val="36"/>
          <w:szCs w:val="36"/>
        </w:rPr>
      </w:pPr>
      <w:r>
        <w:rPr>
          <w:rFonts w:ascii="Cambria" w:hAnsi="Cambria"/>
          <w:sz w:val="36"/>
          <w:szCs w:val="36"/>
        </w:rPr>
        <w:t>The York Boat</w:t>
      </w:r>
    </w:p>
    <w:p w14:paraId="5C2505A8" w14:textId="77777777" w:rsidR="00D85519" w:rsidRDefault="00D85519">
      <w:pPr>
        <w:pStyle w:val="NoSpacing"/>
        <w:jc w:val="both"/>
        <w:rPr>
          <w:sz w:val="24"/>
          <w:szCs w:val="24"/>
        </w:rPr>
      </w:pPr>
    </w:p>
    <w:p w14:paraId="1356DD6B" w14:textId="77777777" w:rsidR="00D85519" w:rsidRDefault="00597B9B">
      <w:pPr>
        <w:pStyle w:val="NoSpacing"/>
        <w:jc w:val="both"/>
        <w:rPr>
          <w:rFonts w:ascii="Cambria" w:hAnsi="Cambria"/>
          <w:sz w:val="28"/>
          <w:szCs w:val="28"/>
        </w:rPr>
      </w:pPr>
      <w:r>
        <w:rPr>
          <w:rFonts w:ascii="Cambria" w:hAnsi="Cambria"/>
          <w:sz w:val="28"/>
          <w:szCs w:val="28"/>
        </w:rPr>
        <w:t>Time:</w:t>
      </w:r>
    </w:p>
    <w:p w14:paraId="06790E1E" w14:textId="77777777" w:rsidR="00D85519" w:rsidRDefault="00597B9B">
      <w:pPr>
        <w:pStyle w:val="NoSpacing"/>
        <w:jc w:val="both"/>
        <w:rPr>
          <w:sz w:val="24"/>
          <w:szCs w:val="24"/>
        </w:rPr>
      </w:pPr>
      <w:r>
        <w:rPr>
          <w:sz w:val="24"/>
          <w:szCs w:val="24"/>
        </w:rPr>
        <w:tab/>
        <w:t>2-3 hours depending on how much video is shown</w:t>
      </w:r>
    </w:p>
    <w:p w14:paraId="6D1F49DF" w14:textId="77777777" w:rsidR="00D85519" w:rsidRDefault="00D85519">
      <w:pPr>
        <w:pStyle w:val="NoSpacing"/>
        <w:jc w:val="both"/>
        <w:rPr>
          <w:sz w:val="24"/>
          <w:szCs w:val="24"/>
        </w:rPr>
      </w:pPr>
    </w:p>
    <w:p w14:paraId="6461D9F5" w14:textId="77777777" w:rsidR="00D85519" w:rsidRDefault="00597B9B">
      <w:pPr>
        <w:pStyle w:val="NoSpacing"/>
      </w:pPr>
      <w:r>
        <w:rPr>
          <w:rFonts w:ascii="Cambria" w:hAnsi="Cambria"/>
          <w:sz w:val="28"/>
          <w:szCs w:val="28"/>
        </w:rPr>
        <w:t>Materials</w:t>
      </w:r>
      <w:r>
        <w:rPr>
          <w:sz w:val="24"/>
          <w:szCs w:val="24"/>
        </w:rPr>
        <w:t>:</w:t>
      </w:r>
    </w:p>
    <w:p w14:paraId="18F38637" w14:textId="77777777" w:rsidR="00D85519" w:rsidRDefault="00597B9B">
      <w:pPr>
        <w:pStyle w:val="NoSpacing"/>
        <w:ind w:firstLine="720"/>
        <w:jc w:val="both"/>
        <w:rPr>
          <w:sz w:val="24"/>
          <w:szCs w:val="24"/>
        </w:rPr>
      </w:pPr>
      <w:r>
        <w:rPr>
          <w:sz w:val="24"/>
          <w:szCs w:val="24"/>
        </w:rPr>
        <w:t>Quest for the Bay kit (video and book) call # KT 971 QUE at the LRC</w:t>
      </w:r>
    </w:p>
    <w:p w14:paraId="5170A945" w14:textId="77777777" w:rsidR="00D85519" w:rsidRDefault="00597B9B">
      <w:pPr>
        <w:pStyle w:val="NoSpacing"/>
        <w:ind w:firstLine="720"/>
        <w:jc w:val="both"/>
        <w:rPr>
          <w:sz w:val="24"/>
          <w:szCs w:val="24"/>
        </w:rPr>
      </w:pPr>
      <w:r>
        <w:rPr>
          <w:sz w:val="24"/>
          <w:szCs w:val="24"/>
        </w:rPr>
        <w:t>York boat handouts (2 sheets of pictures, one article)</w:t>
      </w:r>
    </w:p>
    <w:p w14:paraId="6A1AAC3B" w14:textId="77777777" w:rsidR="00D85519" w:rsidRDefault="00597B9B">
      <w:pPr>
        <w:pStyle w:val="NoSpacing"/>
        <w:ind w:firstLine="720"/>
        <w:jc w:val="both"/>
        <w:rPr>
          <w:sz w:val="24"/>
          <w:szCs w:val="24"/>
        </w:rPr>
      </w:pPr>
      <w:r>
        <w:rPr>
          <w:sz w:val="24"/>
          <w:szCs w:val="24"/>
        </w:rPr>
        <w:t>Métis historical trade routes map</w:t>
      </w:r>
    </w:p>
    <w:p w14:paraId="1C4E506B" w14:textId="77777777" w:rsidR="00D85519" w:rsidRDefault="00D85519">
      <w:pPr>
        <w:pStyle w:val="NoSpacing"/>
        <w:jc w:val="both"/>
        <w:rPr>
          <w:sz w:val="24"/>
          <w:szCs w:val="24"/>
        </w:rPr>
      </w:pPr>
    </w:p>
    <w:p w14:paraId="036FCB74" w14:textId="77777777" w:rsidR="00D85519" w:rsidRDefault="00597B9B">
      <w:pPr>
        <w:pStyle w:val="NoSpacing"/>
        <w:jc w:val="both"/>
        <w:rPr>
          <w:rFonts w:ascii="Cambria" w:hAnsi="Cambria"/>
          <w:sz w:val="28"/>
          <w:szCs w:val="28"/>
        </w:rPr>
      </w:pPr>
      <w:r>
        <w:rPr>
          <w:rFonts w:ascii="Cambria" w:hAnsi="Cambria"/>
          <w:sz w:val="28"/>
          <w:szCs w:val="28"/>
        </w:rPr>
        <w:t>Method:</w:t>
      </w:r>
    </w:p>
    <w:p w14:paraId="72DCC58E" w14:textId="77777777" w:rsidR="00D85519" w:rsidRDefault="00D85519">
      <w:pPr>
        <w:pStyle w:val="NoSpacing"/>
        <w:jc w:val="both"/>
        <w:rPr>
          <w:sz w:val="24"/>
          <w:szCs w:val="24"/>
        </w:rPr>
      </w:pPr>
    </w:p>
    <w:p w14:paraId="1A93BD11" w14:textId="77777777" w:rsidR="00D85519" w:rsidRDefault="00597B9B">
      <w:pPr>
        <w:pStyle w:val="NoSpacing"/>
        <w:numPr>
          <w:ilvl w:val="0"/>
          <w:numId w:val="3"/>
        </w:numPr>
        <w:jc w:val="both"/>
        <w:rPr>
          <w:sz w:val="24"/>
          <w:szCs w:val="24"/>
        </w:rPr>
      </w:pPr>
      <w:r>
        <w:rPr>
          <w:sz w:val="24"/>
          <w:szCs w:val="24"/>
        </w:rPr>
        <w:t>Hand out the information sheets about York boats to the students. This may include two pages of York boat pictures, a short write-up about the boats and a map of the trade routes around central Canada the Métis used. Read over the information together as a</w:t>
      </w:r>
      <w:r>
        <w:rPr>
          <w:sz w:val="24"/>
          <w:szCs w:val="24"/>
        </w:rPr>
        <w:t xml:space="preserve"> class.</w:t>
      </w:r>
    </w:p>
    <w:p w14:paraId="30C8FEFB" w14:textId="77777777" w:rsidR="00D85519" w:rsidRDefault="00597B9B">
      <w:pPr>
        <w:pStyle w:val="NoSpacing"/>
        <w:numPr>
          <w:ilvl w:val="0"/>
          <w:numId w:val="3"/>
        </w:numPr>
        <w:jc w:val="both"/>
        <w:rPr>
          <w:sz w:val="24"/>
          <w:szCs w:val="24"/>
        </w:rPr>
      </w:pPr>
      <w:r>
        <w:rPr>
          <w:sz w:val="24"/>
          <w:szCs w:val="24"/>
        </w:rPr>
        <w:t>Watch the video “Quest for the Bay”. Have the students answer questions either during or after the video. There are some great before, during and after questions in the resource guide in the kit. The guide has additional information on fur traders</w:t>
      </w:r>
      <w:r>
        <w:rPr>
          <w:sz w:val="24"/>
          <w:szCs w:val="24"/>
        </w:rPr>
        <w:t xml:space="preserve"> and Métis culture, and includes lesson plans for various grade levels.</w:t>
      </w:r>
    </w:p>
    <w:p w14:paraId="29EAB9CD" w14:textId="77777777" w:rsidR="00D85519" w:rsidRDefault="00D85519">
      <w:pPr>
        <w:pStyle w:val="NoSpacing"/>
        <w:jc w:val="both"/>
        <w:rPr>
          <w:sz w:val="24"/>
          <w:szCs w:val="24"/>
        </w:rPr>
      </w:pPr>
    </w:p>
    <w:p w14:paraId="2CE6C66A" w14:textId="77777777" w:rsidR="00D85519" w:rsidRDefault="00D85519">
      <w:pPr>
        <w:pStyle w:val="NoSpacing"/>
        <w:jc w:val="both"/>
        <w:rPr>
          <w:sz w:val="24"/>
          <w:szCs w:val="24"/>
        </w:rPr>
      </w:pPr>
    </w:p>
    <w:p w14:paraId="2C569B4A" w14:textId="77777777" w:rsidR="00D85519" w:rsidRDefault="00D85519">
      <w:pPr>
        <w:pStyle w:val="NoSpacing"/>
        <w:jc w:val="both"/>
        <w:rPr>
          <w:sz w:val="24"/>
          <w:szCs w:val="24"/>
        </w:rPr>
      </w:pPr>
    </w:p>
    <w:p w14:paraId="11902400" w14:textId="77777777" w:rsidR="00D85519" w:rsidRDefault="00D85519">
      <w:pPr>
        <w:pStyle w:val="NoSpacing"/>
        <w:jc w:val="both"/>
        <w:rPr>
          <w:sz w:val="24"/>
          <w:szCs w:val="24"/>
        </w:rPr>
      </w:pPr>
    </w:p>
    <w:p w14:paraId="61C1DDBA" w14:textId="77777777" w:rsidR="00D85519" w:rsidRDefault="00D85519">
      <w:pPr>
        <w:pStyle w:val="NoSpacing"/>
        <w:jc w:val="both"/>
        <w:rPr>
          <w:sz w:val="24"/>
          <w:szCs w:val="24"/>
        </w:rPr>
      </w:pPr>
    </w:p>
    <w:p w14:paraId="65641E95" w14:textId="77777777" w:rsidR="00D85519" w:rsidRDefault="00D85519">
      <w:pPr>
        <w:pStyle w:val="NoSpacing"/>
        <w:jc w:val="both"/>
        <w:rPr>
          <w:sz w:val="24"/>
          <w:szCs w:val="24"/>
        </w:rPr>
      </w:pPr>
    </w:p>
    <w:p w14:paraId="4CF61730" w14:textId="77777777" w:rsidR="00D85519" w:rsidRDefault="00D85519">
      <w:pPr>
        <w:pStyle w:val="NoSpacing"/>
        <w:jc w:val="both"/>
        <w:rPr>
          <w:sz w:val="24"/>
          <w:szCs w:val="24"/>
        </w:rPr>
      </w:pPr>
    </w:p>
    <w:p w14:paraId="17E47D35" w14:textId="77777777" w:rsidR="00D85519" w:rsidRDefault="00D85519">
      <w:pPr>
        <w:pStyle w:val="NoSpacing"/>
        <w:jc w:val="both"/>
        <w:rPr>
          <w:sz w:val="24"/>
          <w:szCs w:val="24"/>
        </w:rPr>
      </w:pPr>
    </w:p>
    <w:p w14:paraId="33A41BE4" w14:textId="77777777" w:rsidR="00D85519" w:rsidRDefault="00D85519">
      <w:pPr>
        <w:pStyle w:val="NoSpacing"/>
        <w:jc w:val="both"/>
        <w:rPr>
          <w:sz w:val="24"/>
          <w:szCs w:val="24"/>
        </w:rPr>
      </w:pPr>
    </w:p>
    <w:p w14:paraId="39CED82A" w14:textId="77777777" w:rsidR="00D85519" w:rsidRDefault="00D85519">
      <w:pPr>
        <w:pStyle w:val="NoSpacing"/>
        <w:jc w:val="both"/>
        <w:rPr>
          <w:sz w:val="24"/>
          <w:szCs w:val="24"/>
        </w:rPr>
      </w:pPr>
    </w:p>
    <w:p w14:paraId="4F479108" w14:textId="77777777" w:rsidR="00D85519" w:rsidRDefault="00D85519">
      <w:pPr>
        <w:pStyle w:val="NoSpacing"/>
        <w:jc w:val="both"/>
        <w:rPr>
          <w:sz w:val="24"/>
          <w:szCs w:val="24"/>
        </w:rPr>
      </w:pPr>
    </w:p>
    <w:p w14:paraId="0793CE94" w14:textId="77777777" w:rsidR="00D85519" w:rsidRDefault="00D85519">
      <w:pPr>
        <w:pStyle w:val="NoSpacing"/>
        <w:jc w:val="both"/>
        <w:rPr>
          <w:sz w:val="24"/>
          <w:szCs w:val="24"/>
        </w:rPr>
      </w:pPr>
    </w:p>
    <w:p w14:paraId="4C68C21B" w14:textId="77777777" w:rsidR="00D85519" w:rsidRDefault="00D85519">
      <w:pPr>
        <w:pStyle w:val="NoSpacing"/>
        <w:jc w:val="both"/>
        <w:rPr>
          <w:sz w:val="24"/>
          <w:szCs w:val="24"/>
        </w:rPr>
      </w:pPr>
    </w:p>
    <w:p w14:paraId="69EB6471" w14:textId="77777777" w:rsidR="00D85519" w:rsidRDefault="00D85519">
      <w:pPr>
        <w:pStyle w:val="NoSpacing"/>
        <w:jc w:val="both"/>
        <w:rPr>
          <w:sz w:val="24"/>
          <w:szCs w:val="24"/>
        </w:rPr>
      </w:pPr>
    </w:p>
    <w:p w14:paraId="06792CB4" w14:textId="77777777" w:rsidR="00D85519" w:rsidRDefault="00D85519">
      <w:pPr>
        <w:pStyle w:val="NoSpacing"/>
        <w:jc w:val="both"/>
        <w:rPr>
          <w:sz w:val="24"/>
          <w:szCs w:val="24"/>
        </w:rPr>
      </w:pPr>
    </w:p>
    <w:p w14:paraId="71B4AD36" w14:textId="77777777" w:rsidR="00D85519" w:rsidRDefault="00D85519">
      <w:pPr>
        <w:pStyle w:val="NoSpacing"/>
        <w:jc w:val="both"/>
        <w:rPr>
          <w:sz w:val="24"/>
          <w:szCs w:val="24"/>
        </w:rPr>
      </w:pPr>
    </w:p>
    <w:p w14:paraId="3B65D6D2" w14:textId="77777777" w:rsidR="00D85519" w:rsidRDefault="00D85519">
      <w:pPr>
        <w:pStyle w:val="NoSpacing"/>
        <w:jc w:val="both"/>
        <w:rPr>
          <w:sz w:val="24"/>
          <w:szCs w:val="24"/>
        </w:rPr>
      </w:pPr>
    </w:p>
    <w:p w14:paraId="4CEF06D6" w14:textId="77777777" w:rsidR="00D85519" w:rsidRDefault="00D85519">
      <w:pPr>
        <w:pStyle w:val="NoSpacing"/>
        <w:jc w:val="both"/>
        <w:rPr>
          <w:sz w:val="24"/>
          <w:szCs w:val="24"/>
        </w:rPr>
      </w:pPr>
    </w:p>
    <w:p w14:paraId="08E623B3" w14:textId="77777777" w:rsidR="00D85519" w:rsidRDefault="00D85519">
      <w:pPr>
        <w:pStyle w:val="NoSpacing"/>
        <w:jc w:val="both"/>
        <w:rPr>
          <w:sz w:val="24"/>
          <w:szCs w:val="24"/>
        </w:rPr>
      </w:pPr>
    </w:p>
    <w:p w14:paraId="7FF44957" w14:textId="77777777" w:rsidR="00D85519" w:rsidRDefault="00D85519">
      <w:pPr>
        <w:pStyle w:val="NoSpacing"/>
        <w:jc w:val="both"/>
        <w:rPr>
          <w:sz w:val="24"/>
          <w:szCs w:val="24"/>
        </w:rPr>
      </w:pPr>
    </w:p>
    <w:p w14:paraId="59AE7B1A" w14:textId="77777777" w:rsidR="00D85519" w:rsidRDefault="00D85519">
      <w:pPr>
        <w:pStyle w:val="NoSpacing"/>
        <w:jc w:val="both"/>
        <w:rPr>
          <w:sz w:val="24"/>
          <w:szCs w:val="24"/>
        </w:rPr>
      </w:pPr>
    </w:p>
    <w:p w14:paraId="15B56EE3" w14:textId="77777777" w:rsidR="00D85519" w:rsidRDefault="00D85519">
      <w:pPr>
        <w:pStyle w:val="NoSpacing"/>
        <w:jc w:val="both"/>
        <w:rPr>
          <w:sz w:val="24"/>
          <w:szCs w:val="24"/>
        </w:rPr>
      </w:pPr>
    </w:p>
    <w:p w14:paraId="6C6BB728" w14:textId="77777777" w:rsidR="00D85519" w:rsidRDefault="00D85519">
      <w:pPr>
        <w:pStyle w:val="NoSpacing"/>
        <w:jc w:val="both"/>
        <w:rPr>
          <w:sz w:val="24"/>
          <w:szCs w:val="24"/>
        </w:rPr>
      </w:pPr>
    </w:p>
    <w:p w14:paraId="7B5E5850" w14:textId="77777777" w:rsidR="00D85519" w:rsidRDefault="00D85519">
      <w:pPr>
        <w:pStyle w:val="NoSpacing"/>
        <w:jc w:val="both"/>
        <w:rPr>
          <w:sz w:val="24"/>
          <w:szCs w:val="24"/>
        </w:rPr>
      </w:pPr>
    </w:p>
    <w:p w14:paraId="6D6EECB8" w14:textId="77777777" w:rsidR="00D85519" w:rsidRDefault="00D85519">
      <w:pPr>
        <w:pStyle w:val="NoSpacing"/>
        <w:jc w:val="both"/>
        <w:rPr>
          <w:sz w:val="24"/>
          <w:szCs w:val="24"/>
        </w:rPr>
      </w:pPr>
    </w:p>
    <w:p w14:paraId="537C5231" w14:textId="77777777" w:rsidR="00D85519" w:rsidRDefault="00D85519">
      <w:pPr>
        <w:pStyle w:val="NoSpacing"/>
        <w:jc w:val="both"/>
        <w:rPr>
          <w:sz w:val="24"/>
          <w:szCs w:val="24"/>
        </w:rPr>
      </w:pPr>
    </w:p>
    <w:p w14:paraId="636A0BAC" w14:textId="77777777" w:rsidR="00D85519" w:rsidRDefault="00597B9B">
      <w:pPr>
        <w:pStyle w:val="NoSpacing"/>
        <w:jc w:val="center"/>
        <w:rPr>
          <w:rFonts w:ascii="Cambria" w:hAnsi="Cambria"/>
          <w:sz w:val="36"/>
          <w:szCs w:val="36"/>
        </w:rPr>
      </w:pPr>
      <w:r>
        <w:rPr>
          <w:rFonts w:ascii="Cambria" w:hAnsi="Cambria"/>
          <w:sz w:val="36"/>
          <w:szCs w:val="36"/>
        </w:rPr>
        <w:lastRenderedPageBreak/>
        <w:t>Lesson 3:</w:t>
      </w:r>
    </w:p>
    <w:p w14:paraId="764EB892" w14:textId="77777777" w:rsidR="00D85519" w:rsidRDefault="00597B9B">
      <w:pPr>
        <w:pStyle w:val="NoSpacing"/>
        <w:jc w:val="center"/>
        <w:rPr>
          <w:rFonts w:ascii="Cambria" w:hAnsi="Cambria"/>
          <w:sz w:val="36"/>
          <w:szCs w:val="36"/>
        </w:rPr>
      </w:pPr>
      <w:r>
        <w:rPr>
          <w:rFonts w:ascii="Cambria" w:hAnsi="Cambria"/>
          <w:sz w:val="36"/>
          <w:szCs w:val="36"/>
        </w:rPr>
        <w:t>The Red River Cart</w:t>
      </w:r>
    </w:p>
    <w:p w14:paraId="450BB93E" w14:textId="77777777" w:rsidR="00D85519" w:rsidRDefault="00D85519">
      <w:pPr>
        <w:pStyle w:val="NoSpacing"/>
        <w:jc w:val="both"/>
        <w:rPr>
          <w:sz w:val="24"/>
          <w:szCs w:val="24"/>
        </w:rPr>
      </w:pPr>
    </w:p>
    <w:p w14:paraId="6DCE5145" w14:textId="77777777" w:rsidR="00D85519" w:rsidRDefault="00597B9B">
      <w:pPr>
        <w:pStyle w:val="NoSpacing"/>
        <w:jc w:val="both"/>
        <w:rPr>
          <w:rFonts w:ascii="Cambria" w:hAnsi="Cambria"/>
          <w:sz w:val="28"/>
          <w:szCs w:val="28"/>
        </w:rPr>
      </w:pPr>
      <w:r>
        <w:rPr>
          <w:rFonts w:ascii="Cambria" w:hAnsi="Cambria"/>
          <w:sz w:val="28"/>
          <w:szCs w:val="28"/>
        </w:rPr>
        <w:t>Time:</w:t>
      </w:r>
    </w:p>
    <w:p w14:paraId="1F10A46D" w14:textId="77777777" w:rsidR="00D85519" w:rsidRDefault="00597B9B">
      <w:pPr>
        <w:pStyle w:val="NoSpacing"/>
        <w:jc w:val="both"/>
        <w:rPr>
          <w:sz w:val="24"/>
          <w:szCs w:val="24"/>
        </w:rPr>
      </w:pPr>
      <w:r>
        <w:rPr>
          <w:sz w:val="24"/>
          <w:szCs w:val="24"/>
        </w:rPr>
        <w:tab/>
        <w:t>1 hour</w:t>
      </w:r>
    </w:p>
    <w:p w14:paraId="5C80B3DA" w14:textId="77777777" w:rsidR="00D85519" w:rsidRDefault="00D85519">
      <w:pPr>
        <w:pStyle w:val="NoSpacing"/>
        <w:jc w:val="both"/>
        <w:rPr>
          <w:sz w:val="24"/>
          <w:szCs w:val="24"/>
        </w:rPr>
      </w:pPr>
    </w:p>
    <w:p w14:paraId="50808C42" w14:textId="77777777" w:rsidR="00D85519" w:rsidRDefault="00597B9B">
      <w:pPr>
        <w:pStyle w:val="NoSpacing"/>
        <w:jc w:val="both"/>
        <w:rPr>
          <w:rFonts w:ascii="Cambria" w:hAnsi="Cambria"/>
          <w:sz w:val="28"/>
          <w:szCs w:val="28"/>
        </w:rPr>
      </w:pPr>
      <w:r>
        <w:rPr>
          <w:rFonts w:ascii="Cambria" w:hAnsi="Cambria"/>
          <w:sz w:val="28"/>
          <w:szCs w:val="28"/>
        </w:rPr>
        <w:t>Materials:</w:t>
      </w:r>
    </w:p>
    <w:p w14:paraId="6E91A68D" w14:textId="77777777" w:rsidR="00D85519" w:rsidRDefault="00597B9B">
      <w:pPr>
        <w:pStyle w:val="NoSpacing"/>
        <w:jc w:val="both"/>
        <w:rPr>
          <w:sz w:val="24"/>
          <w:szCs w:val="24"/>
        </w:rPr>
      </w:pPr>
      <w:r>
        <w:rPr>
          <w:sz w:val="24"/>
          <w:szCs w:val="24"/>
        </w:rPr>
        <w:tab/>
        <w:t>Red River cart handout</w:t>
      </w:r>
    </w:p>
    <w:p w14:paraId="64AF629C" w14:textId="77777777" w:rsidR="00D85519" w:rsidRDefault="00597B9B">
      <w:pPr>
        <w:pStyle w:val="NoSpacing"/>
      </w:pPr>
      <w:r>
        <w:rPr>
          <w:sz w:val="24"/>
          <w:szCs w:val="24"/>
        </w:rPr>
        <w:tab/>
      </w:r>
      <w:r>
        <w:rPr>
          <w:i/>
          <w:sz w:val="24"/>
          <w:szCs w:val="24"/>
        </w:rPr>
        <w:t>Métis Red River Carts</w:t>
      </w:r>
      <w:r>
        <w:rPr>
          <w:sz w:val="24"/>
          <w:szCs w:val="24"/>
        </w:rPr>
        <w:t xml:space="preserve"> (reading can be downloaded from http://www.virtualmuseum.ca/</w:t>
      </w:r>
    </w:p>
    <w:p w14:paraId="3766F063" w14:textId="77777777" w:rsidR="00D85519" w:rsidRDefault="00597B9B">
      <w:pPr>
        <w:pStyle w:val="NoSpacing"/>
        <w:rPr>
          <w:sz w:val="24"/>
          <w:szCs w:val="24"/>
        </w:rPr>
      </w:pPr>
      <w:r>
        <w:rPr>
          <w:sz w:val="24"/>
          <w:szCs w:val="24"/>
        </w:rPr>
        <w:t>Exhibitions/</w:t>
      </w:r>
      <w:proofErr w:type="spellStart"/>
      <w:r>
        <w:rPr>
          <w:sz w:val="24"/>
          <w:szCs w:val="24"/>
        </w:rPr>
        <w:t>Batoche</w:t>
      </w:r>
      <w:proofErr w:type="spellEnd"/>
      <w:r>
        <w:rPr>
          <w:sz w:val="24"/>
          <w:szCs w:val="24"/>
        </w:rPr>
        <w:t>/docs/proof_en_metis_red_river_carts.pdf)</w:t>
      </w:r>
    </w:p>
    <w:p w14:paraId="0320C728" w14:textId="77777777" w:rsidR="00D85519" w:rsidRDefault="00597B9B">
      <w:pPr>
        <w:pStyle w:val="NoSpacing"/>
        <w:jc w:val="both"/>
        <w:rPr>
          <w:sz w:val="24"/>
          <w:szCs w:val="24"/>
        </w:rPr>
      </w:pPr>
      <w:r>
        <w:rPr>
          <w:sz w:val="24"/>
          <w:szCs w:val="24"/>
        </w:rPr>
        <w:tab/>
        <w:t>Model of the Red River cart from the LRC call # ML 971.004 RED or KT 971.004 RED</w:t>
      </w:r>
    </w:p>
    <w:p w14:paraId="1B84FE0F" w14:textId="77777777" w:rsidR="00D85519" w:rsidRDefault="00597B9B">
      <w:pPr>
        <w:pStyle w:val="NoSpacing"/>
        <w:jc w:val="both"/>
        <w:rPr>
          <w:sz w:val="24"/>
          <w:szCs w:val="24"/>
        </w:rPr>
      </w:pPr>
      <w:r>
        <w:rPr>
          <w:sz w:val="24"/>
          <w:szCs w:val="24"/>
        </w:rPr>
        <w:tab/>
      </w:r>
    </w:p>
    <w:p w14:paraId="58134597" w14:textId="77777777" w:rsidR="00D85519" w:rsidRDefault="00597B9B">
      <w:pPr>
        <w:pStyle w:val="NoSpacing"/>
        <w:jc w:val="both"/>
        <w:rPr>
          <w:rFonts w:ascii="Cambria" w:hAnsi="Cambria"/>
          <w:sz w:val="28"/>
          <w:szCs w:val="28"/>
        </w:rPr>
      </w:pPr>
      <w:r>
        <w:rPr>
          <w:rFonts w:ascii="Cambria" w:hAnsi="Cambria"/>
          <w:sz w:val="28"/>
          <w:szCs w:val="28"/>
        </w:rPr>
        <w:t>Method:</w:t>
      </w:r>
    </w:p>
    <w:p w14:paraId="76618EEA" w14:textId="77777777" w:rsidR="00D85519" w:rsidRDefault="00597B9B">
      <w:pPr>
        <w:pStyle w:val="NoSpacing"/>
        <w:numPr>
          <w:ilvl w:val="0"/>
          <w:numId w:val="4"/>
        </w:numPr>
        <w:jc w:val="both"/>
        <w:rPr>
          <w:sz w:val="24"/>
          <w:szCs w:val="24"/>
        </w:rPr>
      </w:pPr>
      <w:r>
        <w:rPr>
          <w:sz w:val="24"/>
          <w:szCs w:val="24"/>
        </w:rPr>
        <w:t xml:space="preserve">Depending on your grade level, have </w:t>
      </w:r>
      <w:r>
        <w:rPr>
          <w:sz w:val="24"/>
          <w:szCs w:val="24"/>
        </w:rPr>
        <w:t>the students read the handout about the Red River carts.</w:t>
      </w:r>
    </w:p>
    <w:p w14:paraId="17B497C7" w14:textId="77777777" w:rsidR="00D85519" w:rsidRDefault="00597B9B">
      <w:pPr>
        <w:pStyle w:val="NoSpacing"/>
        <w:numPr>
          <w:ilvl w:val="0"/>
          <w:numId w:val="4"/>
        </w:numPr>
        <w:jc w:val="both"/>
        <w:rPr>
          <w:sz w:val="24"/>
          <w:szCs w:val="24"/>
        </w:rPr>
      </w:pPr>
      <w:r>
        <w:rPr>
          <w:sz w:val="24"/>
          <w:szCs w:val="24"/>
        </w:rPr>
        <w:t>The students will make a web about the readings, including such things as design features, uses of the cart, etc.</w:t>
      </w:r>
    </w:p>
    <w:p w14:paraId="062F6F02" w14:textId="77777777" w:rsidR="00D85519" w:rsidRDefault="00597B9B">
      <w:pPr>
        <w:pStyle w:val="NoSpacing"/>
        <w:numPr>
          <w:ilvl w:val="0"/>
          <w:numId w:val="4"/>
        </w:numPr>
        <w:jc w:val="both"/>
        <w:rPr>
          <w:sz w:val="24"/>
          <w:szCs w:val="24"/>
        </w:rPr>
      </w:pPr>
      <w:r>
        <w:rPr>
          <w:sz w:val="24"/>
          <w:szCs w:val="24"/>
        </w:rPr>
        <w:t xml:space="preserve">Students could do an exit slip at the end of class, answering one question such as </w:t>
      </w:r>
      <w:r>
        <w:rPr>
          <w:sz w:val="24"/>
          <w:szCs w:val="24"/>
        </w:rPr>
        <w:t>“What are three interesting facts you learned about Red River carts today?” or “What is one question you still have about Red River carts?”.</w:t>
      </w:r>
    </w:p>
    <w:p w14:paraId="64C25EAA" w14:textId="77777777" w:rsidR="00D85519" w:rsidRDefault="00D85519">
      <w:pPr>
        <w:pStyle w:val="NoSpacing"/>
        <w:jc w:val="both"/>
        <w:rPr>
          <w:sz w:val="24"/>
          <w:szCs w:val="24"/>
        </w:rPr>
      </w:pPr>
    </w:p>
    <w:p w14:paraId="0FB68FC7" w14:textId="77777777" w:rsidR="00D85519" w:rsidRDefault="00D85519">
      <w:pPr>
        <w:pStyle w:val="NoSpacing"/>
        <w:jc w:val="both"/>
        <w:rPr>
          <w:sz w:val="24"/>
          <w:szCs w:val="24"/>
        </w:rPr>
      </w:pPr>
    </w:p>
    <w:p w14:paraId="69B68DF9" w14:textId="77777777" w:rsidR="00D85519" w:rsidRDefault="00D85519">
      <w:pPr>
        <w:pStyle w:val="NoSpacing"/>
        <w:jc w:val="both"/>
        <w:rPr>
          <w:sz w:val="24"/>
          <w:szCs w:val="24"/>
        </w:rPr>
      </w:pPr>
    </w:p>
    <w:p w14:paraId="1B716AA4" w14:textId="77777777" w:rsidR="00D85519" w:rsidRDefault="00D85519">
      <w:pPr>
        <w:pStyle w:val="NoSpacing"/>
        <w:jc w:val="both"/>
        <w:rPr>
          <w:sz w:val="24"/>
          <w:szCs w:val="24"/>
        </w:rPr>
      </w:pPr>
    </w:p>
    <w:p w14:paraId="6914DF9B" w14:textId="77777777" w:rsidR="00D85519" w:rsidRDefault="00D85519">
      <w:pPr>
        <w:pStyle w:val="NoSpacing"/>
        <w:jc w:val="both"/>
        <w:rPr>
          <w:sz w:val="24"/>
          <w:szCs w:val="24"/>
        </w:rPr>
      </w:pPr>
    </w:p>
    <w:p w14:paraId="60D328D4" w14:textId="77777777" w:rsidR="00D85519" w:rsidRDefault="00D85519">
      <w:pPr>
        <w:pStyle w:val="NoSpacing"/>
        <w:jc w:val="both"/>
        <w:rPr>
          <w:sz w:val="24"/>
          <w:szCs w:val="24"/>
        </w:rPr>
      </w:pPr>
    </w:p>
    <w:p w14:paraId="1FD23FF5" w14:textId="77777777" w:rsidR="00D85519" w:rsidRDefault="00D85519">
      <w:pPr>
        <w:pStyle w:val="NoSpacing"/>
        <w:jc w:val="both"/>
        <w:rPr>
          <w:sz w:val="24"/>
          <w:szCs w:val="24"/>
        </w:rPr>
      </w:pPr>
    </w:p>
    <w:p w14:paraId="5FEC65E8" w14:textId="77777777" w:rsidR="00D85519" w:rsidRDefault="00D85519">
      <w:pPr>
        <w:pStyle w:val="NoSpacing"/>
        <w:jc w:val="both"/>
        <w:rPr>
          <w:sz w:val="24"/>
          <w:szCs w:val="24"/>
        </w:rPr>
      </w:pPr>
    </w:p>
    <w:p w14:paraId="0B0E4F33" w14:textId="77777777" w:rsidR="00D85519" w:rsidRDefault="00D85519">
      <w:pPr>
        <w:pStyle w:val="NoSpacing"/>
        <w:jc w:val="both"/>
        <w:rPr>
          <w:sz w:val="24"/>
          <w:szCs w:val="24"/>
        </w:rPr>
      </w:pPr>
    </w:p>
    <w:p w14:paraId="3F0109CE" w14:textId="77777777" w:rsidR="00D85519" w:rsidRDefault="00D85519">
      <w:pPr>
        <w:pStyle w:val="NoSpacing"/>
        <w:jc w:val="both"/>
        <w:rPr>
          <w:sz w:val="24"/>
          <w:szCs w:val="24"/>
        </w:rPr>
      </w:pPr>
    </w:p>
    <w:p w14:paraId="25E1F91B" w14:textId="77777777" w:rsidR="00D85519" w:rsidRDefault="00D85519">
      <w:pPr>
        <w:pStyle w:val="NoSpacing"/>
        <w:jc w:val="both"/>
        <w:rPr>
          <w:sz w:val="24"/>
          <w:szCs w:val="24"/>
        </w:rPr>
      </w:pPr>
    </w:p>
    <w:p w14:paraId="691E4F68" w14:textId="77777777" w:rsidR="00D85519" w:rsidRDefault="00D85519">
      <w:pPr>
        <w:pStyle w:val="NoSpacing"/>
        <w:jc w:val="both"/>
        <w:rPr>
          <w:sz w:val="24"/>
          <w:szCs w:val="24"/>
        </w:rPr>
      </w:pPr>
    </w:p>
    <w:p w14:paraId="4AD93760" w14:textId="77777777" w:rsidR="00D85519" w:rsidRDefault="00D85519">
      <w:pPr>
        <w:pStyle w:val="NoSpacing"/>
        <w:jc w:val="both"/>
        <w:rPr>
          <w:sz w:val="24"/>
          <w:szCs w:val="24"/>
        </w:rPr>
      </w:pPr>
    </w:p>
    <w:p w14:paraId="0A2E3B9D" w14:textId="77777777" w:rsidR="00D85519" w:rsidRDefault="00D85519">
      <w:pPr>
        <w:pStyle w:val="NoSpacing"/>
        <w:jc w:val="both"/>
        <w:rPr>
          <w:sz w:val="24"/>
          <w:szCs w:val="24"/>
        </w:rPr>
      </w:pPr>
    </w:p>
    <w:p w14:paraId="2AB1B26E" w14:textId="77777777" w:rsidR="00D85519" w:rsidRDefault="00D85519">
      <w:pPr>
        <w:pStyle w:val="NoSpacing"/>
        <w:jc w:val="both"/>
        <w:rPr>
          <w:sz w:val="24"/>
          <w:szCs w:val="24"/>
        </w:rPr>
      </w:pPr>
    </w:p>
    <w:p w14:paraId="7E16E8DE" w14:textId="77777777" w:rsidR="00D85519" w:rsidRDefault="00D85519">
      <w:pPr>
        <w:pStyle w:val="NoSpacing"/>
        <w:jc w:val="both"/>
        <w:rPr>
          <w:sz w:val="24"/>
          <w:szCs w:val="24"/>
        </w:rPr>
      </w:pPr>
    </w:p>
    <w:p w14:paraId="4FF094B8" w14:textId="77777777" w:rsidR="00D85519" w:rsidRDefault="00D85519">
      <w:pPr>
        <w:pStyle w:val="NoSpacing"/>
        <w:jc w:val="both"/>
        <w:rPr>
          <w:sz w:val="24"/>
          <w:szCs w:val="24"/>
        </w:rPr>
      </w:pPr>
    </w:p>
    <w:p w14:paraId="5B862B49" w14:textId="77777777" w:rsidR="00D85519" w:rsidRDefault="00D85519">
      <w:pPr>
        <w:pStyle w:val="NoSpacing"/>
        <w:jc w:val="both"/>
        <w:rPr>
          <w:sz w:val="24"/>
          <w:szCs w:val="24"/>
        </w:rPr>
      </w:pPr>
    </w:p>
    <w:p w14:paraId="4537848F" w14:textId="77777777" w:rsidR="00D85519" w:rsidRDefault="00D85519">
      <w:pPr>
        <w:pStyle w:val="NoSpacing"/>
        <w:jc w:val="both"/>
        <w:rPr>
          <w:sz w:val="24"/>
          <w:szCs w:val="24"/>
        </w:rPr>
      </w:pPr>
    </w:p>
    <w:p w14:paraId="7DE53125" w14:textId="77777777" w:rsidR="00D85519" w:rsidRDefault="00D85519">
      <w:pPr>
        <w:pStyle w:val="NoSpacing"/>
        <w:jc w:val="both"/>
        <w:rPr>
          <w:sz w:val="24"/>
          <w:szCs w:val="24"/>
        </w:rPr>
      </w:pPr>
    </w:p>
    <w:p w14:paraId="5C9B586B" w14:textId="77777777" w:rsidR="00D85519" w:rsidRDefault="00D85519">
      <w:pPr>
        <w:pStyle w:val="NoSpacing"/>
        <w:jc w:val="both"/>
        <w:rPr>
          <w:sz w:val="24"/>
          <w:szCs w:val="24"/>
        </w:rPr>
      </w:pPr>
    </w:p>
    <w:p w14:paraId="4E9BE400" w14:textId="77777777" w:rsidR="00D85519" w:rsidRDefault="00D85519">
      <w:pPr>
        <w:pStyle w:val="NoSpacing"/>
        <w:jc w:val="both"/>
        <w:rPr>
          <w:sz w:val="24"/>
          <w:szCs w:val="24"/>
        </w:rPr>
      </w:pPr>
    </w:p>
    <w:p w14:paraId="4D86B9C1" w14:textId="77777777" w:rsidR="00D85519" w:rsidRDefault="00D85519">
      <w:pPr>
        <w:pStyle w:val="NoSpacing"/>
        <w:jc w:val="both"/>
        <w:rPr>
          <w:sz w:val="24"/>
          <w:szCs w:val="24"/>
        </w:rPr>
      </w:pPr>
    </w:p>
    <w:p w14:paraId="4490EE37" w14:textId="77777777" w:rsidR="00D85519" w:rsidRDefault="00D85519">
      <w:pPr>
        <w:pStyle w:val="NoSpacing"/>
        <w:jc w:val="both"/>
        <w:rPr>
          <w:sz w:val="24"/>
          <w:szCs w:val="24"/>
        </w:rPr>
      </w:pPr>
    </w:p>
    <w:p w14:paraId="070F8A4D" w14:textId="77777777" w:rsidR="00D85519" w:rsidRDefault="00D85519">
      <w:pPr>
        <w:pStyle w:val="NoSpacing"/>
        <w:jc w:val="both"/>
        <w:rPr>
          <w:sz w:val="24"/>
          <w:szCs w:val="24"/>
        </w:rPr>
      </w:pPr>
    </w:p>
    <w:p w14:paraId="7A396909" w14:textId="77777777" w:rsidR="00D85519" w:rsidRDefault="00D85519">
      <w:pPr>
        <w:pStyle w:val="NoSpacing"/>
        <w:jc w:val="both"/>
        <w:rPr>
          <w:sz w:val="24"/>
          <w:szCs w:val="24"/>
        </w:rPr>
      </w:pPr>
    </w:p>
    <w:p w14:paraId="077F7FE6" w14:textId="77777777" w:rsidR="00D85519" w:rsidRDefault="00D85519">
      <w:pPr>
        <w:pStyle w:val="NoSpacing"/>
        <w:jc w:val="both"/>
        <w:rPr>
          <w:sz w:val="24"/>
          <w:szCs w:val="24"/>
        </w:rPr>
      </w:pPr>
    </w:p>
    <w:p w14:paraId="415A5752" w14:textId="77777777" w:rsidR="00D85519" w:rsidRDefault="00597B9B">
      <w:pPr>
        <w:pStyle w:val="NoSpacing"/>
        <w:jc w:val="center"/>
        <w:rPr>
          <w:rFonts w:ascii="Cambria" w:hAnsi="Cambria"/>
          <w:sz w:val="36"/>
          <w:szCs w:val="36"/>
        </w:rPr>
      </w:pPr>
      <w:r>
        <w:rPr>
          <w:rFonts w:ascii="Cambria" w:hAnsi="Cambria"/>
          <w:sz w:val="36"/>
          <w:szCs w:val="36"/>
        </w:rPr>
        <w:lastRenderedPageBreak/>
        <w:t>Lesson 4:</w:t>
      </w:r>
    </w:p>
    <w:p w14:paraId="41D4CA8B" w14:textId="77777777" w:rsidR="00D85519" w:rsidRDefault="00597B9B">
      <w:pPr>
        <w:pStyle w:val="NoSpacing"/>
        <w:jc w:val="center"/>
        <w:rPr>
          <w:rFonts w:ascii="Cambria" w:hAnsi="Cambria"/>
          <w:sz w:val="36"/>
          <w:szCs w:val="36"/>
        </w:rPr>
      </w:pPr>
      <w:r>
        <w:rPr>
          <w:rFonts w:ascii="Cambria" w:hAnsi="Cambria"/>
          <w:sz w:val="36"/>
          <w:szCs w:val="36"/>
        </w:rPr>
        <w:t>Other Forms of Métis Transportation</w:t>
      </w:r>
    </w:p>
    <w:p w14:paraId="1B6B039A" w14:textId="77777777" w:rsidR="00D85519" w:rsidRDefault="00D85519">
      <w:pPr>
        <w:pStyle w:val="NoSpacing"/>
        <w:jc w:val="both"/>
        <w:rPr>
          <w:sz w:val="24"/>
          <w:szCs w:val="24"/>
        </w:rPr>
      </w:pPr>
    </w:p>
    <w:p w14:paraId="7375DAE6" w14:textId="77777777" w:rsidR="00D85519" w:rsidRDefault="00597B9B">
      <w:pPr>
        <w:pStyle w:val="NoSpacing"/>
        <w:jc w:val="both"/>
        <w:rPr>
          <w:rFonts w:ascii="Cambria" w:hAnsi="Cambria"/>
          <w:sz w:val="28"/>
          <w:szCs w:val="28"/>
        </w:rPr>
      </w:pPr>
      <w:r>
        <w:rPr>
          <w:rFonts w:ascii="Cambria" w:hAnsi="Cambria"/>
          <w:sz w:val="28"/>
          <w:szCs w:val="28"/>
        </w:rPr>
        <w:t>Time:</w:t>
      </w:r>
    </w:p>
    <w:p w14:paraId="0B5B8CFD" w14:textId="77777777" w:rsidR="00D85519" w:rsidRDefault="00597B9B">
      <w:pPr>
        <w:pStyle w:val="NoSpacing"/>
        <w:jc w:val="both"/>
        <w:rPr>
          <w:sz w:val="24"/>
          <w:szCs w:val="24"/>
        </w:rPr>
      </w:pPr>
      <w:r>
        <w:rPr>
          <w:sz w:val="24"/>
          <w:szCs w:val="24"/>
        </w:rPr>
        <w:tab/>
        <w:t>1-2 hour</w:t>
      </w:r>
    </w:p>
    <w:p w14:paraId="523C7AE2" w14:textId="77777777" w:rsidR="00D85519" w:rsidRDefault="00D85519">
      <w:pPr>
        <w:pStyle w:val="NoSpacing"/>
        <w:jc w:val="both"/>
        <w:rPr>
          <w:sz w:val="24"/>
          <w:szCs w:val="24"/>
        </w:rPr>
      </w:pPr>
    </w:p>
    <w:p w14:paraId="75431A0C" w14:textId="77777777" w:rsidR="00D85519" w:rsidRDefault="00597B9B">
      <w:pPr>
        <w:pStyle w:val="NoSpacing"/>
        <w:jc w:val="both"/>
        <w:rPr>
          <w:rFonts w:ascii="Cambria" w:hAnsi="Cambria"/>
          <w:sz w:val="28"/>
          <w:szCs w:val="28"/>
        </w:rPr>
      </w:pPr>
      <w:r>
        <w:rPr>
          <w:rFonts w:ascii="Cambria" w:hAnsi="Cambria"/>
          <w:sz w:val="28"/>
          <w:szCs w:val="28"/>
        </w:rPr>
        <w:t>Materials:</w:t>
      </w:r>
    </w:p>
    <w:p w14:paraId="2A4B386B" w14:textId="77777777" w:rsidR="00D85519" w:rsidRDefault="00597B9B">
      <w:pPr>
        <w:pStyle w:val="NoSpacing"/>
        <w:jc w:val="both"/>
      </w:pPr>
      <w:r>
        <w:rPr>
          <w:sz w:val="24"/>
          <w:szCs w:val="24"/>
        </w:rPr>
        <w:tab/>
        <w:t>C</w:t>
      </w:r>
      <w:r>
        <w:rPr>
          <w:rFonts w:cs="Calibri"/>
          <w:sz w:val="24"/>
          <w:szCs w:val="24"/>
        </w:rPr>
        <w:t>é</w:t>
      </w:r>
      <w:r>
        <w:rPr>
          <w:sz w:val="24"/>
          <w:szCs w:val="24"/>
        </w:rPr>
        <w:t xml:space="preserve">sar et </w:t>
      </w:r>
      <w:r>
        <w:rPr>
          <w:sz w:val="24"/>
          <w:szCs w:val="24"/>
        </w:rPr>
        <w:t xml:space="preserve">son </w:t>
      </w:r>
      <w:proofErr w:type="spellStart"/>
      <w:r>
        <w:rPr>
          <w:sz w:val="24"/>
          <w:szCs w:val="24"/>
        </w:rPr>
        <w:t>Canot</w:t>
      </w:r>
      <w:proofErr w:type="spellEnd"/>
      <w:r>
        <w:rPr>
          <w:sz w:val="24"/>
          <w:szCs w:val="24"/>
        </w:rPr>
        <w:t xml:space="preserve"> </w:t>
      </w:r>
      <w:proofErr w:type="spellStart"/>
      <w:r>
        <w:rPr>
          <w:sz w:val="24"/>
          <w:szCs w:val="24"/>
        </w:rPr>
        <w:t>d’</w:t>
      </w:r>
      <w:r>
        <w:rPr>
          <w:rFonts w:cs="Calibri"/>
          <w:sz w:val="24"/>
          <w:szCs w:val="24"/>
        </w:rPr>
        <w:t>é</w:t>
      </w:r>
      <w:r>
        <w:rPr>
          <w:sz w:val="24"/>
          <w:szCs w:val="24"/>
        </w:rPr>
        <w:t>corce</w:t>
      </w:r>
      <w:proofErr w:type="spellEnd"/>
      <w:r>
        <w:rPr>
          <w:sz w:val="24"/>
          <w:szCs w:val="24"/>
        </w:rPr>
        <w:t xml:space="preserve"> video (VT 970.004 CES This video is considered a French video but there is no speaking, and subtitles are used for each chapter. This is a great video for showing how to build a birch bark canoe in detail. Preview the video and decide wh</w:t>
      </w:r>
      <w:r>
        <w:rPr>
          <w:sz w:val="24"/>
          <w:szCs w:val="24"/>
        </w:rPr>
        <w:t>ether you play the entire movie in the background or a small section for the class to watch.)</w:t>
      </w:r>
    </w:p>
    <w:p w14:paraId="22C036AB" w14:textId="77777777" w:rsidR="00D85519" w:rsidRDefault="00597B9B">
      <w:pPr>
        <w:pStyle w:val="NoSpacing"/>
        <w:jc w:val="both"/>
        <w:rPr>
          <w:sz w:val="24"/>
          <w:szCs w:val="24"/>
        </w:rPr>
      </w:pPr>
      <w:r>
        <w:rPr>
          <w:sz w:val="24"/>
          <w:szCs w:val="24"/>
        </w:rPr>
        <w:tab/>
        <w:t>Métis snowshoes (RL 971.004 MET)</w:t>
      </w:r>
    </w:p>
    <w:p w14:paraId="42FDF0C6" w14:textId="77777777" w:rsidR="00D85519" w:rsidRDefault="00597B9B">
      <w:pPr>
        <w:pStyle w:val="NoSpacing"/>
        <w:jc w:val="both"/>
        <w:rPr>
          <w:sz w:val="24"/>
          <w:szCs w:val="24"/>
        </w:rPr>
      </w:pPr>
      <w:r>
        <w:rPr>
          <w:sz w:val="24"/>
          <w:szCs w:val="24"/>
        </w:rPr>
        <w:tab/>
        <w:t>The Métis: Two Worlds Meet (KT 970.3 MET)</w:t>
      </w:r>
    </w:p>
    <w:p w14:paraId="230AADAE" w14:textId="77777777" w:rsidR="00D85519" w:rsidRDefault="00597B9B">
      <w:pPr>
        <w:pStyle w:val="NoSpacing"/>
        <w:jc w:val="both"/>
        <w:rPr>
          <w:sz w:val="24"/>
          <w:szCs w:val="24"/>
        </w:rPr>
      </w:pPr>
      <w:r>
        <w:rPr>
          <w:sz w:val="24"/>
          <w:szCs w:val="24"/>
        </w:rPr>
        <w:tab/>
        <w:t>Métis (KT 970.004 MET)</w:t>
      </w:r>
    </w:p>
    <w:p w14:paraId="6BB5A634" w14:textId="77777777" w:rsidR="00D85519" w:rsidRDefault="00597B9B">
      <w:pPr>
        <w:pStyle w:val="NoSpacing"/>
        <w:jc w:val="both"/>
      </w:pPr>
      <w:r>
        <w:rPr>
          <w:sz w:val="24"/>
          <w:szCs w:val="24"/>
        </w:rPr>
        <w:tab/>
      </w:r>
      <w:r>
        <w:rPr>
          <w:i/>
          <w:sz w:val="24"/>
          <w:szCs w:val="24"/>
        </w:rPr>
        <w:t>Traditional Métis Transportation</w:t>
      </w:r>
      <w:r>
        <w:rPr>
          <w:sz w:val="24"/>
          <w:szCs w:val="24"/>
        </w:rPr>
        <w:t xml:space="preserve"> PDF - http://www.metismuseum.ca/resource.php/00728 (from THE VIRTUAL MUSEUM OF MÉTIS HISTORY AND CULTURE)</w:t>
      </w:r>
    </w:p>
    <w:p w14:paraId="32B6095C" w14:textId="77777777" w:rsidR="00D85519" w:rsidRDefault="00597B9B">
      <w:pPr>
        <w:pStyle w:val="NoSpacing"/>
        <w:jc w:val="both"/>
        <w:rPr>
          <w:sz w:val="24"/>
          <w:szCs w:val="24"/>
        </w:rPr>
      </w:pPr>
      <w:r>
        <w:rPr>
          <w:sz w:val="24"/>
          <w:szCs w:val="24"/>
        </w:rPr>
        <w:tab/>
      </w:r>
    </w:p>
    <w:p w14:paraId="0C91DAA1" w14:textId="77777777" w:rsidR="00D85519" w:rsidRDefault="00597B9B">
      <w:pPr>
        <w:pStyle w:val="NoSpacing"/>
        <w:jc w:val="both"/>
        <w:rPr>
          <w:rFonts w:ascii="Cambria" w:hAnsi="Cambria"/>
          <w:sz w:val="28"/>
          <w:szCs w:val="28"/>
        </w:rPr>
      </w:pPr>
      <w:r>
        <w:rPr>
          <w:rFonts w:ascii="Cambria" w:hAnsi="Cambria"/>
          <w:sz w:val="28"/>
          <w:szCs w:val="28"/>
        </w:rPr>
        <w:t>Method:</w:t>
      </w:r>
    </w:p>
    <w:p w14:paraId="527CFB8C" w14:textId="77777777" w:rsidR="00D85519" w:rsidRDefault="00597B9B">
      <w:pPr>
        <w:pStyle w:val="NoSpacing"/>
        <w:numPr>
          <w:ilvl w:val="0"/>
          <w:numId w:val="5"/>
        </w:numPr>
        <w:jc w:val="both"/>
      </w:pPr>
      <w:r>
        <w:rPr>
          <w:sz w:val="24"/>
          <w:szCs w:val="24"/>
        </w:rPr>
        <w:t>Students will be divided into 4 groups (or more depending on your class size) to do a jigsaw about other forms of Métis transportation. Usi</w:t>
      </w:r>
      <w:r>
        <w:rPr>
          <w:sz w:val="24"/>
          <w:szCs w:val="24"/>
        </w:rPr>
        <w:t xml:space="preserve">ng the kits, </w:t>
      </w:r>
      <w:proofErr w:type="gramStart"/>
      <w:r>
        <w:rPr>
          <w:sz w:val="24"/>
          <w:szCs w:val="24"/>
        </w:rPr>
        <w:t>video</w:t>
      </w:r>
      <w:proofErr w:type="gramEnd"/>
      <w:r>
        <w:rPr>
          <w:sz w:val="24"/>
          <w:szCs w:val="24"/>
        </w:rPr>
        <w:t xml:space="preserve"> and information from the </w:t>
      </w:r>
      <w:r>
        <w:rPr>
          <w:i/>
          <w:sz w:val="24"/>
          <w:szCs w:val="24"/>
        </w:rPr>
        <w:t>Traditional Métis Transportation</w:t>
      </w:r>
      <w:r>
        <w:rPr>
          <w:sz w:val="24"/>
          <w:szCs w:val="24"/>
        </w:rPr>
        <w:t xml:space="preserve"> PDF, make information centers.</w:t>
      </w:r>
    </w:p>
    <w:p w14:paraId="1FCB1862" w14:textId="77777777" w:rsidR="00D85519" w:rsidRDefault="00597B9B">
      <w:pPr>
        <w:pStyle w:val="NoSpacing"/>
        <w:numPr>
          <w:ilvl w:val="0"/>
          <w:numId w:val="5"/>
        </w:numPr>
        <w:jc w:val="both"/>
        <w:rPr>
          <w:sz w:val="24"/>
          <w:szCs w:val="24"/>
        </w:rPr>
      </w:pPr>
      <w:r>
        <w:rPr>
          <w:sz w:val="24"/>
          <w:szCs w:val="24"/>
        </w:rPr>
        <w:t xml:space="preserve">Each group will become the </w:t>
      </w:r>
      <w:proofErr w:type="gramStart"/>
      <w:r>
        <w:rPr>
          <w:sz w:val="24"/>
          <w:szCs w:val="24"/>
        </w:rPr>
        <w:t>masters of information</w:t>
      </w:r>
      <w:proofErr w:type="gramEnd"/>
      <w:r>
        <w:rPr>
          <w:sz w:val="24"/>
          <w:szCs w:val="24"/>
        </w:rPr>
        <w:t xml:space="preserve"> about one other transportation, these groups are snowshoes (and moccasins), birch bark canoes, dog</w:t>
      </w:r>
      <w:r>
        <w:rPr>
          <w:sz w:val="24"/>
          <w:szCs w:val="24"/>
        </w:rPr>
        <w:t xml:space="preserve">s (carioles, sleds, toboggans, travois, including pads and other decorations), and horses. If you need to create more </w:t>
      </w:r>
      <w:proofErr w:type="gramStart"/>
      <w:r>
        <w:rPr>
          <w:sz w:val="24"/>
          <w:szCs w:val="24"/>
        </w:rPr>
        <w:t>groups</w:t>
      </w:r>
      <w:proofErr w:type="gramEnd"/>
      <w:r>
        <w:rPr>
          <w:sz w:val="24"/>
          <w:szCs w:val="24"/>
        </w:rPr>
        <w:t xml:space="preserve"> you can divide the categories with brackets into smaller groups.</w:t>
      </w:r>
    </w:p>
    <w:p w14:paraId="4D731801" w14:textId="77777777" w:rsidR="00D85519" w:rsidRDefault="00597B9B">
      <w:pPr>
        <w:pStyle w:val="NoSpacing"/>
        <w:numPr>
          <w:ilvl w:val="0"/>
          <w:numId w:val="5"/>
        </w:numPr>
        <w:jc w:val="both"/>
        <w:rPr>
          <w:sz w:val="24"/>
          <w:szCs w:val="24"/>
        </w:rPr>
      </w:pPr>
      <w:r>
        <w:rPr>
          <w:sz w:val="24"/>
          <w:szCs w:val="24"/>
        </w:rPr>
        <w:t>Students will individually make notes for themselves using whatev</w:t>
      </w:r>
      <w:r>
        <w:rPr>
          <w:sz w:val="24"/>
          <w:szCs w:val="24"/>
        </w:rPr>
        <w:t>er forms of note taking the class is familiar with (Power Notes, webbing, etc.). You may want the students to have some time in the library to research with books or on the internet.</w:t>
      </w:r>
    </w:p>
    <w:p w14:paraId="536CC53D" w14:textId="77777777" w:rsidR="00D85519" w:rsidRDefault="00597B9B">
      <w:pPr>
        <w:pStyle w:val="NoSpacing"/>
        <w:numPr>
          <w:ilvl w:val="0"/>
          <w:numId w:val="5"/>
        </w:numPr>
        <w:jc w:val="both"/>
        <w:rPr>
          <w:sz w:val="24"/>
          <w:szCs w:val="24"/>
        </w:rPr>
      </w:pPr>
      <w:r>
        <w:rPr>
          <w:sz w:val="24"/>
          <w:szCs w:val="24"/>
        </w:rPr>
        <w:t>Using pictures, videos, or whatever the students find, they will share wi</w:t>
      </w:r>
      <w:r>
        <w:rPr>
          <w:sz w:val="24"/>
          <w:szCs w:val="24"/>
        </w:rPr>
        <w:t xml:space="preserve">th the class what they have learned. They must present this information in a way that is interesting and comprehensible for the other students to take notes on.  </w:t>
      </w:r>
    </w:p>
    <w:p w14:paraId="0ED79E10" w14:textId="77777777" w:rsidR="00D85519" w:rsidRDefault="00D85519">
      <w:pPr>
        <w:pStyle w:val="Standard"/>
      </w:pPr>
    </w:p>
    <w:p w14:paraId="00D78AAE" w14:textId="77777777" w:rsidR="00D85519" w:rsidRDefault="00D85519">
      <w:pPr>
        <w:pStyle w:val="Standard"/>
      </w:pPr>
    </w:p>
    <w:p w14:paraId="67EFF7E5" w14:textId="77777777" w:rsidR="00D85519" w:rsidRDefault="00D85519">
      <w:pPr>
        <w:pStyle w:val="Standard"/>
      </w:pPr>
    </w:p>
    <w:p w14:paraId="7C05FF5B" w14:textId="77777777" w:rsidR="00D85519" w:rsidRDefault="00D85519">
      <w:pPr>
        <w:pStyle w:val="Standard"/>
      </w:pPr>
    </w:p>
    <w:p w14:paraId="0D223255" w14:textId="77777777" w:rsidR="00D85519" w:rsidRDefault="00D85519">
      <w:pPr>
        <w:pStyle w:val="Standard"/>
      </w:pPr>
    </w:p>
    <w:p w14:paraId="73F1AC7C" w14:textId="77777777" w:rsidR="00D85519" w:rsidRDefault="00D85519">
      <w:pPr>
        <w:pStyle w:val="Standard"/>
      </w:pPr>
    </w:p>
    <w:p w14:paraId="19730770" w14:textId="77777777" w:rsidR="00D85519" w:rsidRDefault="00D85519">
      <w:pPr>
        <w:pStyle w:val="Standard"/>
      </w:pPr>
    </w:p>
    <w:p w14:paraId="6CF106DC" w14:textId="77777777" w:rsidR="00D85519" w:rsidRDefault="00D85519">
      <w:pPr>
        <w:pStyle w:val="Standard"/>
      </w:pPr>
    </w:p>
    <w:p w14:paraId="75A12872" w14:textId="77777777" w:rsidR="00D85519" w:rsidRDefault="00D85519">
      <w:pPr>
        <w:pStyle w:val="Standard"/>
      </w:pPr>
    </w:p>
    <w:p w14:paraId="42998770" w14:textId="77777777" w:rsidR="00D85519" w:rsidRDefault="00597B9B">
      <w:pPr>
        <w:pStyle w:val="Standard"/>
      </w:pPr>
      <w:r>
        <w:rPr>
          <w:noProof/>
        </w:rPr>
        <w:lastRenderedPageBreak/>
        <w:drawing>
          <wp:anchor distT="0" distB="0" distL="114300" distR="114300" simplePos="0" relativeHeight="251658240" behindDoc="0" locked="0" layoutInCell="1" allowOverlap="1" wp14:anchorId="4061E1F0" wp14:editId="06258C28">
            <wp:simplePos x="0" y="0"/>
            <wp:positionH relativeFrom="column">
              <wp:align>center</wp:align>
            </wp:positionH>
            <wp:positionV relativeFrom="paragraph">
              <wp:align>top</wp:align>
            </wp:positionV>
            <wp:extent cx="6492240" cy="8483803"/>
            <wp:effectExtent l="0" t="0" r="3810" b="0"/>
            <wp:wrapTopAndBottom/>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492240" cy="8483803"/>
                    </a:xfrm>
                    <a:prstGeom prst="rect">
                      <a:avLst/>
                    </a:prstGeom>
                  </pic:spPr>
                </pic:pic>
              </a:graphicData>
            </a:graphic>
          </wp:anchor>
        </w:drawing>
      </w:r>
    </w:p>
    <w:p w14:paraId="16EDAE6E" w14:textId="77777777" w:rsidR="00D85519" w:rsidRDefault="00597B9B">
      <w:pPr>
        <w:pStyle w:val="Standard"/>
      </w:pPr>
      <w:r>
        <w:rPr>
          <w:noProof/>
        </w:rPr>
        <w:lastRenderedPageBreak/>
        <w:drawing>
          <wp:anchor distT="0" distB="0" distL="114300" distR="114300" simplePos="0" relativeHeight="251659264" behindDoc="0" locked="0" layoutInCell="1" allowOverlap="1" wp14:anchorId="697E9772" wp14:editId="3884E41B">
            <wp:simplePos x="0" y="0"/>
            <wp:positionH relativeFrom="column">
              <wp:align>center</wp:align>
            </wp:positionH>
            <wp:positionV relativeFrom="paragraph">
              <wp:align>top</wp:align>
            </wp:positionV>
            <wp:extent cx="6492240" cy="8335121"/>
            <wp:effectExtent l="0" t="0" r="3810" b="8779"/>
            <wp:wrapTopAndBottom/>
            <wp:docPr id="2"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492240" cy="8335121"/>
                    </a:xfrm>
                    <a:prstGeom prst="rect">
                      <a:avLst/>
                    </a:prstGeom>
                  </pic:spPr>
                </pic:pic>
              </a:graphicData>
            </a:graphic>
          </wp:anchor>
        </w:drawing>
      </w:r>
    </w:p>
    <w:p w14:paraId="3749642A" w14:textId="77777777" w:rsidR="00D85519" w:rsidRDefault="00597B9B">
      <w:pPr>
        <w:pStyle w:val="Standard"/>
      </w:pPr>
      <w:r>
        <w:rPr>
          <w:noProof/>
        </w:rPr>
        <w:lastRenderedPageBreak/>
        <w:drawing>
          <wp:anchor distT="0" distB="0" distL="114300" distR="114300" simplePos="0" relativeHeight="2" behindDoc="0" locked="0" layoutInCell="1" allowOverlap="1" wp14:anchorId="5D2FA4AB" wp14:editId="07CD0B31">
            <wp:simplePos x="0" y="0"/>
            <wp:positionH relativeFrom="column">
              <wp:align>center</wp:align>
            </wp:positionH>
            <wp:positionV relativeFrom="paragraph">
              <wp:align>top</wp:align>
            </wp:positionV>
            <wp:extent cx="6492240" cy="8503920"/>
            <wp:effectExtent l="0" t="0" r="3810" b="0"/>
            <wp:wrapTopAndBottom/>
            <wp:docPr id="3" name="graphic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6492240" cy="8503920"/>
                    </a:xfrm>
                    <a:prstGeom prst="rect">
                      <a:avLst/>
                    </a:prstGeom>
                  </pic:spPr>
                </pic:pic>
              </a:graphicData>
            </a:graphic>
          </wp:anchor>
        </w:drawing>
      </w:r>
    </w:p>
    <w:p w14:paraId="15946D90" w14:textId="77777777" w:rsidR="00D85519" w:rsidRDefault="00597B9B">
      <w:pPr>
        <w:pStyle w:val="Standard"/>
      </w:pPr>
      <w:r>
        <w:rPr>
          <w:noProof/>
        </w:rPr>
        <w:lastRenderedPageBreak/>
        <w:drawing>
          <wp:anchor distT="0" distB="0" distL="114300" distR="114300" simplePos="0" relativeHeight="3" behindDoc="0" locked="0" layoutInCell="1" allowOverlap="1" wp14:anchorId="60330CD3" wp14:editId="217FD312">
            <wp:simplePos x="0" y="0"/>
            <wp:positionH relativeFrom="column">
              <wp:align>center</wp:align>
            </wp:positionH>
            <wp:positionV relativeFrom="paragraph">
              <wp:align>top</wp:align>
            </wp:positionV>
            <wp:extent cx="6492240" cy="8380110"/>
            <wp:effectExtent l="0" t="0" r="3810" b="1890"/>
            <wp:wrapTopAndBottom/>
            <wp:docPr id="4" name="graphics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6492240" cy="8380110"/>
                    </a:xfrm>
                    <a:prstGeom prst="rect">
                      <a:avLst/>
                    </a:prstGeom>
                  </pic:spPr>
                </pic:pic>
              </a:graphicData>
            </a:graphic>
          </wp:anchor>
        </w:drawing>
      </w:r>
    </w:p>
    <w:p w14:paraId="7A3BD9AB" w14:textId="77777777" w:rsidR="00D85519" w:rsidRDefault="00597B9B">
      <w:pPr>
        <w:pStyle w:val="Standard"/>
      </w:pPr>
      <w:r>
        <w:rPr>
          <w:noProof/>
        </w:rPr>
        <w:lastRenderedPageBreak/>
        <w:drawing>
          <wp:anchor distT="0" distB="0" distL="114300" distR="114300" simplePos="0" relativeHeight="4" behindDoc="0" locked="0" layoutInCell="1" allowOverlap="1" wp14:anchorId="3FD119E7" wp14:editId="53DB8DE1">
            <wp:simplePos x="0" y="0"/>
            <wp:positionH relativeFrom="column">
              <wp:align>center</wp:align>
            </wp:positionH>
            <wp:positionV relativeFrom="paragraph">
              <wp:align>top</wp:align>
            </wp:positionV>
            <wp:extent cx="6099139" cy="9723272"/>
            <wp:effectExtent l="0" t="0" r="0" b="0"/>
            <wp:wrapTopAndBottom/>
            <wp:docPr id="5" name="graphics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6099139" cy="9723272"/>
                    </a:xfrm>
                    <a:prstGeom prst="rect">
                      <a:avLst/>
                    </a:prstGeom>
                  </pic:spPr>
                </pic:pic>
              </a:graphicData>
            </a:graphic>
          </wp:anchor>
        </w:drawing>
      </w:r>
    </w:p>
    <w:p w14:paraId="651A6357" w14:textId="77777777" w:rsidR="00D85519" w:rsidRDefault="00597B9B">
      <w:pPr>
        <w:pStyle w:val="Standard"/>
      </w:pPr>
      <w:r>
        <w:rPr>
          <w:noProof/>
        </w:rPr>
        <w:lastRenderedPageBreak/>
        <w:drawing>
          <wp:anchor distT="0" distB="0" distL="114300" distR="114300" simplePos="0" relativeHeight="5" behindDoc="0" locked="0" layoutInCell="1" allowOverlap="1" wp14:anchorId="28DEDE36" wp14:editId="08FF7F8F">
            <wp:simplePos x="0" y="0"/>
            <wp:positionH relativeFrom="column">
              <wp:align>center</wp:align>
            </wp:positionH>
            <wp:positionV relativeFrom="paragraph">
              <wp:align>top</wp:align>
            </wp:positionV>
            <wp:extent cx="6492240" cy="8380110"/>
            <wp:effectExtent l="0" t="0" r="3810" b="1890"/>
            <wp:wrapTopAndBottom/>
            <wp:docPr id="6" name="graphics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6492240" cy="8380110"/>
                    </a:xfrm>
                    <a:prstGeom prst="rect">
                      <a:avLst/>
                    </a:prstGeom>
                  </pic:spPr>
                </pic:pic>
              </a:graphicData>
            </a:graphic>
          </wp:anchor>
        </w:drawing>
      </w:r>
    </w:p>
    <w:sectPr w:rsidR="00D85519">
      <w:pgSz w:w="12240" w:h="15840"/>
      <w:pgMar w:top="864" w:right="1008" w:bottom="864"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09909" w14:textId="77777777" w:rsidR="00000000" w:rsidRDefault="00597B9B">
      <w:pPr>
        <w:spacing w:after="0" w:line="240" w:lineRule="auto"/>
      </w:pPr>
      <w:r>
        <w:separator/>
      </w:r>
    </w:p>
  </w:endnote>
  <w:endnote w:type="continuationSeparator" w:id="0">
    <w:p w14:paraId="68E88ABC" w14:textId="77777777" w:rsidR="00000000" w:rsidRDefault="00597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D3E6E" w14:textId="77777777" w:rsidR="00000000" w:rsidRDefault="00597B9B">
      <w:pPr>
        <w:spacing w:after="0" w:line="240" w:lineRule="auto"/>
      </w:pPr>
      <w:r>
        <w:rPr>
          <w:color w:val="000000"/>
        </w:rPr>
        <w:separator/>
      </w:r>
    </w:p>
  </w:footnote>
  <w:footnote w:type="continuationSeparator" w:id="0">
    <w:p w14:paraId="66D5A833" w14:textId="77777777" w:rsidR="00000000" w:rsidRDefault="00597B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B7CEA"/>
    <w:multiLevelType w:val="multilevel"/>
    <w:tmpl w:val="CA20A0FC"/>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4D9C29AA"/>
    <w:multiLevelType w:val="multilevel"/>
    <w:tmpl w:val="1F1835E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53D55FD2"/>
    <w:multiLevelType w:val="multilevel"/>
    <w:tmpl w:val="733C55E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5FD12EDD"/>
    <w:multiLevelType w:val="multilevel"/>
    <w:tmpl w:val="00E82DB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615E1382"/>
    <w:multiLevelType w:val="multilevel"/>
    <w:tmpl w:val="111EEB8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85519"/>
    <w:rsid w:val="00597B9B"/>
    <w:rsid w:val="00D855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3AEFA"/>
  <w15:docId w15:val="{D4565610-2663-4D6F-A6AE-F7ADD01D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Unicode MS" w:hAnsi="Calibri" w:cs="Tahoma"/>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S Mincho"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NoSpacing">
    <w:name w:val="No Spacing"/>
    <w:pPr>
      <w:widowControl/>
      <w:spacing w:after="0" w:line="240" w:lineRule="auto"/>
    </w:pPr>
  </w:style>
  <w:style w:type="character" w:customStyle="1" w:styleId="Internetlink">
    <w:name w:val="Internet link"/>
    <w:basedOn w:val="DefaultParagraphFont"/>
    <w:rPr>
      <w:color w:val="0000FF"/>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1302</Words>
  <Characters>7426</Characters>
  <Application>Microsoft Office Word</Application>
  <DocSecurity>0</DocSecurity>
  <Lines>61</Lines>
  <Paragraphs>17</Paragraphs>
  <ScaleCrop>false</ScaleCrop>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tablet</dc:creator>
  <cp:lastModifiedBy>Brendan Gallagher</cp:lastModifiedBy>
  <cp:revision>2</cp:revision>
  <dcterms:created xsi:type="dcterms:W3CDTF">2021-05-21T20:51:00Z</dcterms:created>
  <dcterms:modified xsi:type="dcterms:W3CDTF">2021-05-21T20:51:00Z</dcterms:modified>
</cp:coreProperties>
</file>