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1EBB93" w14:textId="4E58FF53" w:rsidR="000739AF" w:rsidRDefault="00E60237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  <w:noProof/>
          <w:lang w:val="en-CA"/>
        </w:rPr>
        <mc:AlternateContent>
          <mc:Choice Requires="wps">
            <w:drawing>
              <wp:inline distT="114300" distB="114300" distL="114300" distR="114300" wp14:anchorId="4747E3ED" wp14:editId="2BFFCD98">
                <wp:extent cx="5325428" cy="75247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475" y="515495"/>
                          <a:ext cx="5818546" cy="729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0A078" w14:textId="77777777" w:rsidR="00E60237" w:rsidRPr="00AB71DE" w:rsidRDefault="00E60237" w:rsidP="00E60237">
                            <w:pPr>
                              <w:spacing w:line="240" w:lineRule="auto"/>
                              <w:textDirection w:val="btLr"/>
                              <w:rPr>
                                <w:sz w:val="72"/>
                                <w:szCs w:val="72"/>
                              </w:rPr>
                            </w:pPr>
                            <w:r w:rsidRPr="00AB71DE">
                              <w:rPr>
                                <w:rFonts w:ascii="Satisfy" w:eastAsia="Satisfy" w:hAnsi="Satisfy" w:cs="Satisfy"/>
                                <w:color w:val="000000"/>
                                <w:sz w:val="72"/>
                                <w:szCs w:val="72"/>
                              </w:rPr>
                              <w:t>The Johari Window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4747E3ED" id="Rectangle 3" o:spid="_x0000_s1026" style="width:419.3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" filled="f" stroked="f">
                <v:textbox inset="2.53958mm,2.53958mm,2.53958mm,2.53958mm">
                  <w:txbxContent>
                    <w:p w14:paraId="5440A078" w14:textId="77777777" w:rsidR="00E60237" w:rsidRPr="00AB71DE" w:rsidRDefault="00E60237" w:rsidP="00E60237">
                      <w:pPr>
                        <w:spacing w:line="240" w:lineRule="auto"/>
                        <w:textDirection w:val="btLr"/>
                        <w:rPr>
                          <w:sz w:val="72"/>
                          <w:szCs w:val="72"/>
                        </w:rPr>
                      </w:pPr>
                      <w:r w:rsidRPr="00AB71DE">
                        <w:rPr>
                          <w:rFonts w:ascii="Satisfy" w:eastAsia="Satisfy" w:hAnsi="Satisfy" w:cs="Satisfy"/>
                          <w:color w:val="000000"/>
                          <w:sz w:val="72"/>
                          <w:szCs w:val="72"/>
                        </w:rPr>
                        <w:t>The Johari Window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B71DE">
        <w:rPr>
          <w:noProof/>
          <w:lang w:val="en-CA"/>
        </w:rPr>
        <w:drawing>
          <wp:anchor distT="114300" distB="114300" distL="114300" distR="114300" simplePos="0" relativeHeight="251656704" behindDoc="0" locked="0" layoutInCell="1" hidden="0" allowOverlap="1" wp14:anchorId="3B1EBBFF" wp14:editId="3B1EBC00">
            <wp:simplePos x="0" y="0"/>
            <wp:positionH relativeFrom="margin">
              <wp:posOffset>5486400</wp:posOffset>
            </wp:positionH>
            <wp:positionV relativeFrom="paragraph">
              <wp:posOffset>92710</wp:posOffset>
            </wp:positionV>
            <wp:extent cx="1123950" cy="1343977"/>
            <wp:effectExtent l="0" t="0" r="0" b="0"/>
            <wp:wrapSquare wrapText="bothSides" distT="114300" distB="114300" distL="114300" distR="11430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43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1EBB94" w14:textId="77777777" w:rsidR="000739AF" w:rsidRDefault="000739AF">
      <w:pPr>
        <w:rPr>
          <w:rFonts w:ascii="Quicksand" w:eastAsia="Quicksand" w:hAnsi="Quicksand" w:cs="Quicksand"/>
        </w:rPr>
      </w:pPr>
    </w:p>
    <w:p w14:paraId="3B1EBB95" w14:textId="77777777" w:rsidR="000739AF" w:rsidRPr="00AB71DE" w:rsidRDefault="00AB71DE">
      <w:pPr>
        <w:rPr>
          <w:rFonts w:ascii="Quicksand" w:eastAsia="Quicksand" w:hAnsi="Quicksand" w:cs="Quicksand"/>
          <w:sz w:val="60"/>
          <w:szCs w:val="60"/>
        </w:rPr>
      </w:pPr>
      <w:r w:rsidRPr="00AB71DE">
        <w:rPr>
          <w:rFonts w:ascii="Quicksand" w:eastAsia="Quicksand" w:hAnsi="Quicksand" w:cs="Quicksand"/>
          <w:sz w:val="60"/>
          <w:szCs w:val="60"/>
        </w:rPr>
        <w:t>Beau</w:t>
      </w:r>
      <w:bookmarkStart w:id="0" w:name="_GoBack"/>
      <w:bookmarkEnd w:id="0"/>
      <w:r w:rsidRPr="00AB71DE">
        <w:rPr>
          <w:rFonts w:ascii="Quicksand" w:eastAsia="Quicksand" w:hAnsi="Quicksand" w:cs="Quicksand"/>
          <w:sz w:val="60"/>
          <w:szCs w:val="60"/>
        </w:rPr>
        <w:t>ty and the Beast</w:t>
      </w:r>
    </w:p>
    <w:p w14:paraId="3B1EBB96" w14:textId="77777777" w:rsidR="000739AF" w:rsidRDefault="00E60237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pict w14:anchorId="3B1EBC03">
          <v:rect id="_x0000_i1026" style="width:0;height:1.5pt" o:hralign="center" o:hrstd="t" o:hr="t" fillcolor="#a0a0a0" stroked="f"/>
        </w:pict>
      </w:r>
    </w:p>
    <w:p w14:paraId="3B1EBB97" w14:textId="77777777" w:rsidR="000739AF" w:rsidRDefault="000739AF">
      <w:pPr>
        <w:jc w:val="center"/>
        <w:rPr>
          <w:rFonts w:ascii="Quicksand" w:eastAsia="Quicksand" w:hAnsi="Quicksand" w:cs="Quicksand"/>
          <w:sz w:val="16"/>
          <w:szCs w:val="16"/>
        </w:rPr>
      </w:pPr>
    </w:p>
    <w:p w14:paraId="3B1EBB98" w14:textId="77777777" w:rsidR="000739AF" w:rsidRDefault="00AB71DE">
      <w:pPr>
        <w:rPr>
          <w:sz w:val="28"/>
          <w:szCs w:val="28"/>
        </w:rPr>
      </w:pPr>
      <w:r>
        <w:rPr>
          <w:rFonts w:ascii="Quicksand" w:eastAsia="Quicksand" w:hAnsi="Quicksand" w:cs="Quicksand"/>
          <w:b/>
          <w:sz w:val="28"/>
          <w:szCs w:val="28"/>
        </w:rPr>
        <w:t xml:space="preserve">Name(s): </w:t>
      </w:r>
      <w:r>
        <w:rPr>
          <w:rFonts w:ascii="Quicksand" w:eastAsia="Quicksand" w:hAnsi="Quicksand" w:cs="Quicksand"/>
          <w:b/>
          <w:sz w:val="28"/>
          <w:szCs w:val="28"/>
        </w:rPr>
        <w:tab/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Quicksand" w:eastAsia="Quicksand" w:hAnsi="Quicksand" w:cs="Quicksand"/>
          <w:b/>
          <w:sz w:val="28"/>
          <w:szCs w:val="28"/>
        </w:rPr>
        <w:t xml:space="preserve">Date:  </w:t>
      </w:r>
      <w:r>
        <w:rPr>
          <w:sz w:val="28"/>
          <w:szCs w:val="28"/>
        </w:rPr>
        <w:t>__________________</w:t>
      </w:r>
    </w:p>
    <w:p w14:paraId="3B1EBB99" w14:textId="77777777" w:rsidR="000739AF" w:rsidRDefault="00AB71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Quicksand" w:eastAsia="Quicksand" w:hAnsi="Quicksand" w:cs="Quicksand"/>
          <w:b/>
          <w:sz w:val="28"/>
          <w:szCs w:val="28"/>
        </w:rPr>
        <w:t xml:space="preserve">Block: </w:t>
      </w:r>
      <w:r>
        <w:rPr>
          <w:sz w:val="28"/>
          <w:szCs w:val="28"/>
        </w:rPr>
        <w:t>__________________</w:t>
      </w:r>
    </w:p>
    <w:p w14:paraId="3B1EBB9A" w14:textId="77777777" w:rsidR="000739AF" w:rsidRDefault="000739AF">
      <w:pPr>
        <w:rPr>
          <w:sz w:val="28"/>
          <w:szCs w:val="28"/>
        </w:rPr>
      </w:pPr>
    </w:p>
    <w:p w14:paraId="3B1EBB9B" w14:textId="77777777" w:rsidR="000739AF" w:rsidRDefault="00AB71DE">
      <w:pPr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Use the adjectives below to develop a Johari Window that identifies the parts of Beast (before he was turned back into a prince) that are:</w:t>
      </w:r>
    </w:p>
    <w:p w14:paraId="3B1EBB9C" w14:textId="77777777" w:rsidR="000739AF" w:rsidRDefault="000739AF">
      <w:pPr>
        <w:rPr>
          <w:rFonts w:ascii="Quicksand" w:eastAsia="Quicksand" w:hAnsi="Quicksand" w:cs="Quicksand"/>
          <w:sz w:val="24"/>
          <w:szCs w:val="24"/>
        </w:rPr>
      </w:pPr>
    </w:p>
    <w:p w14:paraId="3B1EBB9D" w14:textId="77777777" w:rsidR="000739AF" w:rsidRDefault="00AB71DE">
      <w:pPr>
        <w:numPr>
          <w:ilvl w:val="0"/>
          <w:numId w:val="4"/>
        </w:numPr>
        <w:contextualSpacing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Known to Beast, as well as Belle, Maurice (Belle’s father), and the servants</w:t>
      </w:r>
    </w:p>
    <w:p w14:paraId="3B1EBB9E" w14:textId="77777777" w:rsidR="000739AF" w:rsidRDefault="00AB71DE">
      <w:pPr>
        <w:numPr>
          <w:ilvl w:val="0"/>
          <w:numId w:val="4"/>
        </w:numPr>
        <w:contextualSpacing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Known (or perceived) by Belle, but not to Beast</w:t>
      </w:r>
    </w:p>
    <w:p w14:paraId="3B1EBB9F" w14:textId="77777777" w:rsidR="000739AF" w:rsidRDefault="00AB71DE">
      <w:pPr>
        <w:numPr>
          <w:ilvl w:val="0"/>
          <w:numId w:val="4"/>
        </w:numPr>
        <w:contextualSpacing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Known to Beast, but are kept hidden from Belle, Maurice, and the servants</w:t>
      </w:r>
    </w:p>
    <w:p w14:paraId="3B1EBBA0" w14:textId="77777777" w:rsidR="000739AF" w:rsidRDefault="00AB71DE">
      <w:pPr>
        <w:numPr>
          <w:ilvl w:val="0"/>
          <w:numId w:val="4"/>
        </w:numPr>
        <w:contextualSpacing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Unknown to both Beast and to Belle at this point in time</w:t>
      </w:r>
    </w:p>
    <w:p w14:paraId="3B1EBBA1" w14:textId="77777777" w:rsidR="000739AF" w:rsidRDefault="000739AF">
      <w:pPr>
        <w:rPr>
          <w:rFonts w:ascii="Quicksand" w:eastAsia="Quicksand" w:hAnsi="Quicksand" w:cs="Quicksand"/>
          <w:sz w:val="16"/>
          <w:szCs w:val="16"/>
        </w:rPr>
      </w:pPr>
    </w:p>
    <w:p w14:paraId="3B1EBBA2" w14:textId="77777777" w:rsidR="000739AF" w:rsidRDefault="00AB71DE">
      <w:pPr>
        <w:spacing w:before="40" w:after="140"/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</w:pPr>
      <w:r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>ADJECTIVES THAT CAN BE USED AS DESCRIPTORS IN A JOHARI WINDOW:</w:t>
      </w:r>
    </w:p>
    <w:tbl>
      <w:tblPr>
        <w:tblStyle w:val="a0"/>
        <w:tblW w:w="110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2"/>
        <w:gridCol w:w="2772"/>
        <w:gridCol w:w="2772"/>
        <w:gridCol w:w="2772"/>
      </w:tblGrid>
      <w:tr w:rsidR="000739AF" w14:paraId="3B1EBBA7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3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able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4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energetic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5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loving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6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searching</w:t>
            </w:r>
          </w:p>
        </w:tc>
      </w:tr>
      <w:tr w:rsidR="000739AF" w14:paraId="3B1EBBAC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8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accepting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9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extroverted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A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mature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B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self-assertive</w:t>
            </w:r>
          </w:p>
        </w:tc>
      </w:tr>
      <w:tr w:rsidR="000739AF" w14:paraId="3B1EBBB1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D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adaptable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E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friendly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AF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modest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0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self-conscious</w:t>
            </w:r>
          </w:p>
        </w:tc>
      </w:tr>
      <w:tr w:rsidR="000739AF" w14:paraId="3B1EBBB6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2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bold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3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giving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4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nervous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5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sensible</w:t>
            </w:r>
          </w:p>
        </w:tc>
      </w:tr>
      <w:tr w:rsidR="000739AF" w14:paraId="3B1EBBBB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7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brave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8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happy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9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observant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A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sentimental</w:t>
            </w:r>
          </w:p>
        </w:tc>
      </w:tr>
      <w:tr w:rsidR="000739AF" w14:paraId="3B1EBBC0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C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calm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D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helpful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E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organized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BF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shy</w:t>
            </w:r>
          </w:p>
        </w:tc>
      </w:tr>
      <w:tr w:rsidR="000739AF" w14:paraId="3B1EBBC5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1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caring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2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idealistic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3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patient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4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silly</w:t>
            </w:r>
          </w:p>
        </w:tc>
      </w:tr>
      <w:tr w:rsidR="000739AF" w14:paraId="3B1EBBCA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6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cheerful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7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independent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8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powerful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9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spontaneous</w:t>
            </w:r>
          </w:p>
        </w:tc>
      </w:tr>
      <w:tr w:rsidR="000739AF" w14:paraId="3B1EBBCF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B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clever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C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ingenious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D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proud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CE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sympathetic</w:t>
            </w:r>
          </w:p>
        </w:tc>
      </w:tr>
      <w:tr w:rsidR="000739AF" w14:paraId="3B1EBBD4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0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complex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1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intelligent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2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quiet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3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tense</w:t>
            </w:r>
          </w:p>
        </w:tc>
      </w:tr>
      <w:tr w:rsidR="000739AF" w14:paraId="3B1EBBD9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5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confident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6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introverted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7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reflective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8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trustworthy</w:t>
            </w:r>
          </w:p>
        </w:tc>
      </w:tr>
      <w:tr w:rsidR="000739AF" w14:paraId="3B1EBBDE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A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dependable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B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kind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C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relaxed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D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warm</w:t>
            </w:r>
          </w:p>
        </w:tc>
      </w:tr>
      <w:tr w:rsidR="000739AF" w14:paraId="3B1EBBE3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DF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dignified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E0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knowledgeable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E1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religious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E2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wise</w:t>
            </w:r>
          </w:p>
        </w:tc>
      </w:tr>
      <w:tr w:rsidR="000739AF" w14:paraId="3B1EBBE8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E4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empathetic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E5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logical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E6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responsive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BBE7" w14:textId="77777777" w:rsidR="000739AF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Quicksand" w:eastAsia="Quicksand" w:hAnsi="Quicksand" w:cs="Quicksand"/>
                <w:color w:val="222222"/>
                <w:sz w:val="18"/>
                <w:szCs w:val="18"/>
                <w:highlight w:val="white"/>
              </w:rPr>
              <w:t>witty</w:t>
            </w:r>
          </w:p>
        </w:tc>
      </w:tr>
    </w:tbl>
    <w:p w14:paraId="3B1EBBE9" w14:textId="77777777" w:rsidR="000739AF" w:rsidRDefault="00AB71DE">
      <w:pPr>
        <w:spacing w:before="40" w:after="140"/>
        <w:rPr>
          <w:rFonts w:ascii="Satisfy" w:eastAsia="Satisfy" w:hAnsi="Satisfy" w:cs="Satisfy"/>
          <w:b/>
          <w:sz w:val="48"/>
          <w:szCs w:val="48"/>
        </w:rPr>
      </w:pPr>
      <w:r>
        <w:rPr>
          <w:noProof/>
          <w:lang w:val="en-CA"/>
        </w:rPr>
        <w:lastRenderedPageBreak/>
        <w:drawing>
          <wp:anchor distT="114300" distB="114300" distL="114300" distR="114300" simplePos="0" relativeHeight="251657728" behindDoc="0" locked="0" layoutInCell="1" hidden="0" allowOverlap="1" wp14:anchorId="3B1EBC04" wp14:editId="3B1EBC05">
            <wp:simplePos x="0" y="0"/>
            <wp:positionH relativeFrom="margin">
              <wp:posOffset>4804002</wp:posOffset>
            </wp:positionH>
            <wp:positionV relativeFrom="paragraph">
              <wp:posOffset>114300</wp:posOffset>
            </wp:positionV>
            <wp:extent cx="1549173" cy="1686877"/>
            <wp:effectExtent l="0" t="0" r="0" b="0"/>
            <wp:wrapSquare wrapText="bothSides" distT="114300" distB="114300" distL="114300" distR="11430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173" cy="1686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1EBBEA" w14:textId="77777777" w:rsidR="000739AF" w:rsidRDefault="000739AF">
      <w:pPr>
        <w:spacing w:before="40" w:after="140"/>
        <w:jc w:val="center"/>
        <w:rPr>
          <w:rFonts w:ascii="Satisfy" w:eastAsia="Satisfy" w:hAnsi="Satisfy" w:cs="Satisfy"/>
          <w:b/>
          <w:sz w:val="48"/>
          <w:szCs w:val="48"/>
        </w:rPr>
      </w:pPr>
    </w:p>
    <w:p w14:paraId="3B1EBBEB" w14:textId="77777777" w:rsidR="000739AF" w:rsidRDefault="00AB71DE">
      <w:pPr>
        <w:spacing w:before="40" w:after="140"/>
        <w:jc w:val="center"/>
        <w:rPr>
          <w:rFonts w:ascii="Satisfy" w:eastAsia="Satisfy" w:hAnsi="Satisfy" w:cs="Satisfy"/>
          <w:sz w:val="48"/>
          <w:szCs w:val="48"/>
        </w:rPr>
      </w:pPr>
      <w:r>
        <w:rPr>
          <w:rFonts w:ascii="Satisfy" w:eastAsia="Satisfy" w:hAnsi="Satisfy" w:cs="Satisfy"/>
          <w:b/>
          <w:sz w:val="48"/>
          <w:szCs w:val="48"/>
        </w:rPr>
        <w:t>The Johari Window</w:t>
      </w:r>
      <w:r>
        <w:rPr>
          <w:rFonts w:ascii="Satisfy" w:eastAsia="Satisfy" w:hAnsi="Satisfy" w:cs="Satisfy"/>
          <w:sz w:val="48"/>
          <w:szCs w:val="48"/>
        </w:rPr>
        <w:t xml:space="preserve"> for Beast</w:t>
      </w:r>
    </w:p>
    <w:p w14:paraId="3B1EBBEC" w14:textId="77777777" w:rsidR="000739AF" w:rsidRDefault="000739AF">
      <w:pPr>
        <w:spacing w:before="40" w:after="140"/>
        <w:rPr>
          <w:rFonts w:ascii="Satisfy" w:eastAsia="Satisfy" w:hAnsi="Satisfy" w:cs="Satisfy"/>
          <w:sz w:val="48"/>
          <w:szCs w:val="48"/>
        </w:rPr>
      </w:pPr>
    </w:p>
    <w:p w14:paraId="3B1EBBED" w14:textId="77777777" w:rsidR="000739AF" w:rsidRDefault="00AB71DE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  <w:r>
        <w:rPr>
          <w:rFonts w:ascii="Satisfy" w:eastAsia="Satisfy" w:hAnsi="Satisfy" w:cs="Satisfy"/>
          <w:sz w:val="28"/>
          <w:szCs w:val="28"/>
        </w:rPr>
        <w:tab/>
      </w:r>
      <w:r>
        <w:rPr>
          <w:rFonts w:ascii="Satisfy" w:eastAsia="Satisfy" w:hAnsi="Satisfy" w:cs="Satisfy"/>
          <w:sz w:val="28"/>
          <w:szCs w:val="28"/>
        </w:rPr>
        <w:tab/>
        <w:t xml:space="preserve">           </w:t>
      </w:r>
      <w:r>
        <w:rPr>
          <w:rFonts w:ascii="Satisfy" w:eastAsia="Satisfy" w:hAnsi="Satisfy" w:cs="Satisfy"/>
          <w:sz w:val="28"/>
          <w:szCs w:val="28"/>
        </w:rPr>
        <w:tab/>
      </w:r>
      <w:r>
        <w:rPr>
          <w:rFonts w:ascii="Satisfy" w:eastAsia="Satisfy" w:hAnsi="Satisfy" w:cs="Satisfy"/>
          <w:sz w:val="28"/>
          <w:szCs w:val="28"/>
        </w:rPr>
        <w:tab/>
      </w:r>
      <w:r>
        <w:rPr>
          <w:rFonts w:ascii="Quicksand" w:eastAsia="Quicksand" w:hAnsi="Quicksand" w:cs="Quicksand"/>
          <w:sz w:val="28"/>
          <w:szCs w:val="28"/>
        </w:rPr>
        <w:t>Known to Beast</w:t>
      </w:r>
      <w:r>
        <w:rPr>
          <w:rFonts w:ascii="Quicksand" w:eastAsia="Quicksand" w:hAnsi="Quicksand" w:cs="Quicksand"/>
          <w:sz w:val="28"/>
          <w:szCs w:val="28"/>
        </w:rPr>
        <w:tab/>
      </w:r>
      <w:r>
        <w:rPr>
          <w:rFonts w:ascii="Quicksand" w:eastAsia="Quicksand" w:hAnsi="Quicksand" w:cs="Quicksand"/>
          <w:sz w:val="28"/>
          <w:szCs w:val="28"/>
        </w:rPr>
        <w:tab/>
        <w:t xml:space="preserve"> Not Known to Beast</w:t>
      </w:r>
    </w:p>
    <w:p w14:paraId="3B1EBBEE" w14:textId="77777777" w:rsidR="000739AF" w:rsidRDefault="00AB71DE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  <w:r>
        <w:rPr>
          <w:noProof/>
          <w:lang w:val="en-CA"/>
        </w:rPr>
        <mc:AlternateContent>
          <mc:Choice Requires="wpg">
            <w:drawing>
              <wp:anchor distT="0" distB="0" distL="0" distR="0" simplePos="0" relativeHeight="251658752" behindDoc="1" locked="0" layoutInCell="1" hidden="0" allowOverlap="1" wp14:anchorId="3B1EBC06" wp14:editId="3B1EBC07">
                <wp:simplePos x="0" y="0"/>
                <wp:positionH relativeFrom="margin">
                  <wp:posOffset>1666875</wp:posOffset>
                </wp:positionH>
                <wp:positionV relativeFrom="paragraph">
                  <wp:posOffset>28575</wp:posOffset>
                </wp:positionV>
                <wp:extent cx="4482516" cy="4563427"/>
                <wp:effectExtent l="0" t="0" r="0" b="0"/>
                <wp:wrapSquare wrapText="bothSides" distT="0" distB="0" distL="0" distR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2516" cy="4563427"/>
                          <a:chOff x="1924050" y="542925"/>
                          <a:chExt cx="4172025" cy="4248225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1924050" y="552450"/>
                            <a:ext cx="0" cy="42387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924050" y="542925"/>
                            <a:ext cx="41433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1933575" y="4791075"/>
                            <a:ext cx="41625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3990975" y="542925"/>
                            <a:ext cx="0" cy="42195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933575" y="2652675"/>
                            <a:ext cx="41433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6057900" y="552450"/>
                            <a:ext cx="0" cy="42291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79632" id="Group 2" o:spid="_x0000_s1026" style="position:absolute;margin-left:131.25pt;margin-top:2.25pt;width:352.95pt;height:359.3pt;z-index:-251657728;mso-wrap-distance-left:0;mso-wrap-distance-right:0;mso-position-horizontal-relative:margin" coordorigin="19240,5429" coordsize="41720,4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19240;top:5524;width:0;height:423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" strokeweight="2.25pt"/>
                <v:shape id="Straight Arrow Connector 7" o:spid="_x0000_s1028" type="#_x0000_t32" style="position:absolute;left:19240;top:5429;width:41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" strokeweight="2.25pt"/>
                <v:shape id="Straight Arrow Connector 8" o:spid="_x0000_s1029" type="#_x0000_t32" style="position:absolute;left:19335;top:47910;width:416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" strokeweight="2.25pt"/>
                <v:shape id="Straight Arrow Connector 9" o:spid="_x0000_s1030" type="#_x0000_t32" style="position:absolute;left:39909;top:5429;width:0;height:42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" strokeweight="2.25pt"/>
                <v:shape id="Straight Arrow Connector 10" o:spid="_x0000_s1031" type="#_x0000_t32" style="position:absolute;left:19335;top:26526;width:41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" strokeweight="2.25pt"/>
                <v:shape id="Straight Arrow Connector 11" o:spid="_x0000_s1032" type="#_x0000_t32" style="position:absolute;left:60579;top:5524;width:0;height:42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" strokeweight="2.25pt"/>
                <w10:wrap type="square" anchorx="margin"/>
              </v:group>
            </w:pict>
          </mc:Fallback>
        </mc:AlternateContent>
      </w:r>
    </w:p>
    <w:p w14:paraId="3B1EBBEF" w14:textId="77777777" w:rsidR="000739AF" w:rsidRDefault="000739AF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</w:p>
    <w:p w14:paraId="3B1EBBF0" w14:textId="77777777" w:rsidR="000739AF" w:rsidRDefault="000739AF">
      <w:pPr>
        <w:spacing w:before="40" w:after="140"/>
        <w:ind w:firstLine="720"/>
        <w:rPr>
          <w:rFonts w:ascii="Quicksand" w:eastAsia="Quicksand" w:hAnsi="Quicksand" w:cs="Quicksand"/>
          <w:sz w:val="16"/>
          <w:szCs w:val="16"/>
        </w:rPr>
      </w:pPr>
    </w:p>
    <w:p w14:paraId="3B1EBBF1" w14:textId="77777777" w:rsidR="000739AF" w:rsidRDefault="00AB71DE">
      <w:pPr>
        <w:spacing w:before="40" w:after="140"/>
        <w:ind w:firstLine="720"/>
        <w:rPr>
          <w:rFonts w:ascii="Quicksand" w:eastAsia="Quicksand" w:hAnsi="Quicksand" w:cs="Quicksand"/>
          <w:sz w:val="28"/>
          <w:szCs w:val="28"/>
        </w:rPr>
      </w:pPr>
      <w:r>
        <w:rPr>
          <w:rFonts w:ascii="Quicksand" w:eastAsia="Quicksand" w:hAnsi="Quicksand" w:cs="Quicksand"/>
          <w:sz w:val="28"/>
          <w:szCs w:val="28"/>
        </w:rPr>
        <w:t xml:space="preserve">Known to </w:t>
      </w:r>
    </w:p>
    <w:p w14:paraId="3B1EBBF2" w14:textId="77777777" w:rsidR="000739AF" w:rsidRDefault="00AB71DE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  <w:r>
        <w:rPr>
          <w:rFonts w:ascii="Quicksand" w:eastAsia="Quicksand" w:hAnsi="Quicksand" w:cs="Quicksand"/>
          <w:sz w:val="28"/>
          <w:szCs w:val="28"/>
        </w:rPr>
        <w:t xml:space="preserve">  </w:t>
      </w:r>
      <w:r>
        <w:rPr>
          <w:rFonts w:ascii="Quicksand" w:eastAsia="Quicksand" w:hAnsi="Quicksand" w:cs="Quicksand"/>
          <w:sz w:val="28"/>
          <w:szCs w:val="28"/>
        </w:rPr>
        <w:tab/>
        <w:t xml:space="preserve">  Others</w:t>
      </w:r>
    </w:p>
    <w:p w14:paraId="3B1EBBF3" w14:textId="77777777" w:rsidR="000739AF" w:rsidRDefault="000739AF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</w:p>
    <w:p w14:paraId="3B1EBBF4" w14:textId="77777777" w:rsidR="000739AF" w:rsidRDefault="000739AF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</w:p>
    <w:p w14:paraId="3B1EBBF5" w14:textId="77777777" w:rsidR="000739AF" w:rsidRDefault="000739AF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</w:p>
    <w:p w14:paraId="3B1EBBF6" w14:textId="77777777" w:rsidR="000739AF" w:rsidRDefault="000739AF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</w:p>
    <w:p w14:paraId="3B1EBBF7" w14:textId="77777777" w:rsidR="000739AF" w:rsidRDefault="000739AF">
      <w:pPr>
        <w:tabs>
          <w:tab w:val="left" w:pos="720"/>
        </w:tabs>
        <w:spacing w:before="40" w:after="140"/>
        <w:ind w:firstLine="720"/>
        <w:rPr>
          <w:rFonts w:ascii="Quicksand" w:eastAsia="Quicksand" w:hAnsi="Quicksand" w:cs="Quicksand"/>
          <w:sz w:val="28"/>
          <w:szCs w:val="28"/>
        </w:rPr>
      </w:pPr>
    </w:p>
    <w:p w14:paraId="3B1EBBF8" w14:textId="77777777" w:rsidR="000739AF" w:rsidRDefault="00AB71DE">
      <w:pPr>
        <w:tabs>
          <w:tab w:val="left" w:pos="720"/>
        </w:tabs>
        <w:spacing w:before="40" w:after="140"/>
        <w:ind w:firstLine="720"/>
        <w:rPr>
          <w:rFonts w:ascii="Quicksand" w:eastAsia="Quicksand" w:hAnsi="Quicksand" w:cs="Quicksand"/>
          <w:sz w:val="28"/>
          <w:szCs w:val="28"/>
        </w:rPr>
      </w:pPr>
      <w:r>
        <w:rPr>
          <w:rFonts w:ascii="Quicksand" w:eastAsia="Quicksand" w:hAnsi="Quicksand" w:cs="Quicksand"/>
          <w:sz w:val="28"/>
          <w:szCs w:val="28"/>
        </w:rPr>
        <w:t>Not Known</w:t>
      </w:r>
    </w:p>
    <w:p w14:paraId="3B1EBBF9" w14:textId="77777777" w:rsidR="000739AF" w:rsidRDefault="00AB71DE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  <w:r>
        <w:rPr>
          <w:rFonts w:ascii="Quicksand" w:eastAsia="Quicksand" w:hAnsi="Quicksand" w:cs="Quicksand"/>
          <w:sz w:val="28"/>
          <w:szCs w:val="28"/>
        </w:rPr>
        <w:t xml:space="preserve"> </w:t>
      </w:r>
      <w:r>
        <w:rPr>
          <w:rFonts w:ascii="Quicksand" w:eastAsia="Quicksand" w:hAnsi="Quicksand" w:cs="Quicksand"/>
          <w:sz w:val="28"/>
          <w:szCs w:val="28"/>
        </w:rPr>
        <w:tab/>
        <w:t xml:space="preserve"> to Others</w:t>
      </w:r>
    </w:p>
    <w:p w14:paraId="3B1EBBFA" w14:textId="77777777" w:rsidR="000739AF" w:rsidRDefault="000739AF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</w:p>
    <w:p w14:paraId="3B1EBBFB" w14:textId="77777777" w:rsidR="000739AF" w:rsidRDefault="00AB71DE">
      <w:pPr>
        <w:spacing w:before="40" w:after="140"/>
        <w:rPr>
          <w:rFonts w:ascii="Quicksand" w:eastAsia="Quicksand" w:hAnsi="Quicksand" w:cs="Quicksand"/>
          <w:sz w:val="28"/>
          <w:szCs w:val="28"/>
        </w:rPr>
      </w:pPr>
      <w:r>
        <w:rPr>
          <w:noProof/>
          <w:lang w:val="en-CA"/>
        </w:rPr>
        <mc:AlternateContent>
          <mc:Choice Requires="wps">
            <w:drawing>
              <wp:anchor distT="114300" distB="114300" distL="114300" distR="114300" simplePos="0" relativeHeight="251659776" behindDoc="1" locked="0" layoutInCell="1" hidden="0" allowOverlap="1" wp14:anchorId="3B1EBC08" wp14:editId="3B1EBC09">
                <wp:simplePos x="0" y="0"/>
                <wp:positionH relativeFrom="margin">
                  <wp:posOffset>-66674</wp:posOffset>
                </wp:positionH>
                <wp:positionV relativeFrom="paragraph">
                  <wp:posOffset>647700</wp:posOffset>
                </wp:positionV>
                <wp:extent cx="7040880" cy="1976387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000" y="1123950"/>
                          <a:ext cx="7038900" cy="18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EBC10" w14:textId="77777777" w:rsidR="000739AF" w:rsidRDefault="00AB71DE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Quicksand" w:eastAsia="Quicksand" w:hAnsi="Quicksand" w:cs="Quicksand"/>
                                <w:color w:val="000000"/>
                                <w:sz w:val="28"/>
                              </w:rPr>
                              <w:t xml:space="preserve">In what ways do you think that Beast would have changed his decisions and </w:t>
                            </w:r>
                            <w:proofErr w:type="spellStart"/>
                            <w:r>
                              <w:rPr>
                                <w:rFonts w:ascii="Quicksand" w:eastAsia="Quicksand" w:hAnsi="Quicksand" w:cs="Quicksand"/>
                                <w:color w:val="000000"/>
                                <w:sz w:val="2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rFonts w:ascii="Quicksand" w:eastAsia="Quicksand" w:hAnsi="Quicksand" w:cs="Quicksand"/>
                                <w:color w:val="000000"/>
                                <w:sz w:val="28"/>
                              </w:rPr>
                              <w:t xml:space="preserve"> if he had all the information given in the Johari Window?</w:t>
                            </w:r>
                          </w:p>
                          <w:p w14:paraId="3B1EBC11" w14:textId="77777777" w:rsidR="000739AF" w:rsidRDefault="00AB71DE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B1EBC12" w14:textId="77777777" w:rsidR="000739AF" w:rsidRDefault="000739A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3B1EBC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25pt;margin-top:51pt;width:554.4pt;height:155.6pt;z-index:-251656704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" filled="f" stroked="f">
                <v:textbox inset="2.53958mm,2.53958mm,2.53958mm,2.53958mm">
                  <w:txbxContent>
                    <w:p w14:paraId="3B1EBC10" w14:textId="77777777" w:rsidR="000739AF" w:rsidRDefault="00AB71DE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Quicksand" w:eastAsia="Quicksand" w:hAnsi="Quicksand" w:cs="Quicksand"/>
                          <w:color w:val="000000"/>
                          <w:sz w:val="28"/>
                        </w:rPr>
                        <w:t xml:space="preserve">In what ways do you think that Beast would have changed his decisions and </w:t>
                      </w:r>
                      <w:proofErr w:type="spellStart"/>
                      <w:r>
                        <w:rPr>
                          <w:rFonts w:ascii="Quicksand" w:eastAsia="Quicksand" w:hAnsi="Quicksand" w:cs="Quicksand"/>
                          <w:color w:val="000000"/>
                          <w:sz w:val="28"/>
                        </w:rPr>
                        <w:t>behaviour</w:t>
                      </w:r>
                      <w:proofErr w:type="spellEnd"/>
                      <w:r>
                        <w:rPr>
                          <w:rFonts w:ascii="Quicksand" w:eastAsia="Quicksand" w:hAnsi="Quicksand" w:cs="Quicksand"/>
                          <w:color w:val="000000"/>
                          <w:sz w:val="28"/>
                        </w:rPr>
                        <w:t xml:space="preserve"> if he had all the information given in the Johari Window?</w:t>
                      </w:r>
                    </w:p>
                    <w:p w14:paraId="3B1EBC11" w14:textId="77777777" w:rsidR="000739AF" w:rsidRDefault="00AB71DE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B1EBC12" w14:textId="77777777" w:rsidR="000739AF" w:rsidRDefault="000739A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739AF">
      <w:footerReference w:type="default" r:id="rId12"/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BC0C" w14:textId="77777777" w:rsidR="0088185B" w:rsidRDefault="00AB71DE">
      <w:pPr>
        <w:spacing w:line="240" w:lineRule="auto"/>
      </w:pPr>
      <w:r>
        <w:separator/>
      </w:r>
    </w:p>
  </w:endnote>
  <w:endnote w:type="continuationSeparator" w:id="0">
    <w:p w14:paraId="3B1EBC0D" w14:textId="77777777" w:rsidR="0088185B" w:rsidRDefault="00AB7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icksand">
    <w:altName w:val="Calibri"/>
    <w:charset w:val="00"/>
    <w:family w:val="auto"/>
    <w:pitch w:val="default"/>
  </w:font>
  <w:font w:name="Satisf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BC0E" w14:textId="77777777" w:rsidR="000739AF" w:rsidRDefault="00AB71DE">
    <w:pPr>
      <w:jc w:val="right"/>
      <w:rPr>
        <w:sz w:val="16"/>
        <w:szCs w:val="16"/>
      </w:rPr>
    </w:pPr>
    <w:r>
      <w:rPr>
        <w:sz w:val="16"/>
        <w:szCs w:val="16"/>
      </w:rPr>
      <w:t>S. Martens - SD71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EBC0A" w14:textId="77777777" w:rsidR="0088185B" w:rsidRDefault="00AB71DE">
      <w:pPr>
        <w:spacing w:line="240" w:lineRule="auto"/>
      </w:pPr>
      <w:r>
        <w:separator/>
      </w:r>
    </w:p>
  </w:footnote>
  <w:footnote w:type="continuationSeparator" w:id="0">
    <w:p w14:paraId="3B1EBC0B" w14:textId="77777777" w:rsidR="0088185B" w:rsidRDefault="00AB7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5C5"/>
    <w:multiLevelType w:val="multilevel"/>
    <w:tmpl w:val="B88C4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1732A"/>
    <w:multiLevelType w:val="multilevel"/>
    <w:tmpl w:val="D77EB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98558B"/>
    <w:multiLevelType w:val="multilevel"/>
    <w:tmpl w:val="1E7E2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2A35D3"/>
    <w:multiLevelType w:val="multilevel"/>
    <w:tmpl w:val="581A5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A70C3"/>
    <w:multiLevelType w:val="multilevel"/>
    <w:tmpl w:val="91002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1E5748"/>
    <w:multiLevelType w:val="multilevel"/>
    <w:tmpl w:val="4AE49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AF"/>
    <w:rsid w:val="000739AF"/>
    <w:rsid w:val="0088185B"/>
    <w:rsid w:val="00AB71DE"/>
    <w:rsid w:val="00E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1EBB25"/>
  <w15:docId w15:val="{2704CFB2-C5AD-4C66-8B5E-BD7D965F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DDB7E-0623-477C-A20D-84DFDCCA933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06ED24-A7E9-4E07-B881-C49D9BE68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30C9C-45E7-487D-B7F9-874681F43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Martens</dc:creator>
  <cp:lastModifiedBy>Sherrie Martens</cp:lastModifiedBy>
  <cp:revision>2</cp:revision>
  <dcterms:created xsi:type="dcterms:W3CDTF">2019-01-17T19:54:00Z</dcterms:created>
  <dcterms:modified xsi:type="dcterms:W3CDTF">2019-01-17T19:54:00Z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